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44DA" w14:textId="4EBBFE81" w:rsidR="000E464F" w:rsidRDefault="00231FC6" w:rsidP="004A0EC2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Liebe Freundinnen und Freund</w:t>
      </w:r>
      <w:r w:rsidR="00214EBC">
        <w:rPr>
          <w:rFonts w:ascii="Lato" w:hAnsi="Lato"/>
          <w:b/>
          <w:bCs/>
        </w:rPr>
        <w:t>e</w:t>
      </w:r>
      <w:r>
        <w:rPr>
          <w:rFonts w:ascii="Lato" w:hAnsi="Lato"/>
          <w:b/>
          <w:bCs/>
        </w:rPr>
        <w:t xml:space="preserve"> von startsocial, liebe</w:t>
      </w:r>
      <w:r w:rsidR="00214EBC">
        <w:rPr>
          <w:rFonts w:ascii="Lato" w:hAnsi="Lato"/>
          <w:b/>
          <w:bCs/>
        </w:rPr>
        <w:t>s Netzwerk,</w:t>
      </w:r>
    </w:p>
    <w:p w14:paraId="3CDA77CC" w14:textId="3A937A4A" w:rsidR="000703C0" w:rsidRPr="000703C0" w:rsidRDefault="000703C0" w:rsidP="004A0EC2">
      <w:pPr>
        <w:rPr>
          <w:rFonts w:ascii="Lato" w:hAnsi="Lato"/>
        </w:rPr>
      </w:pPr>
      <w:r w:rsidRPr="000703C0">
        <w:rPr>
          <w:rFonts w:ascii="Lato" w:hAnsi="Lato"/>
        </w:rPr>
        <w:t>vom 2. Mai bis zum 10. Juli</w:t>
      </w:r>
      <w:r w:rsidR="00214EBC">
        <w:rPr>
          <w:rFonts w:ascii="Lato" w:hAnsi="Lato"/>
        </w:rPr>
        <w:t xml:space="preserve"> 2024</w:t>
      </w:r>
      <w:r w:rsidRPr="000703C0">
        <w:rPr>
          <w:rFonts w:ascii="Lato" w:hAnsi="Lato"/>
        </w:rPr>
        <w:t xml:space="preserve"> ist wieder Bewerbungsphase bei startsocial. </w:t>
      </w:r>
      <w:r w:rsidR="00214EBC">
        <w:rPr>
          <w:rFonts w:ascii="Lato" w:hAnsi="Lato"/>
        </w:rPr>
        <w:t>s</w:t>
      </w:r>
      <w:r w:rsidRPr="000703C0">
        <w:rPr>
          <w:rFonts w:ascii="Lato" w:hAnsi="Lato"/>
        </w:rPr>
        <w:t xml:space="preserve">tartsocial fördert ehrenamtliches Engagement in ganz Deutschland mit Beratungsstipendien. </w:t>
      </w:r>
      <w:r w:rsidR="001D76F1">
        <w:rPr>
          <w:rFonts w:ascii="Lato" w:hAnsi="Lato"/>
        </w:rPr>
        <w:t xml:space="preserve">Das Ziel ist, soziale Initiativen zu stärken und ihre Arbeit noch wirkungsvoller und erfolgreicher zu machen. Um möglichst viele </w:t>
      </w:r>
      <w:r w:rsidR="00214EBC">
        <w:rPr>
          <w:rFonts w:ascii="Lato" w:hAnsi="Lato"/>
        </w:rPr>
        <w:t>Initiativen</w:t>
      </w:r>
      <w:r w:rsidR="001D76F1">
        <w:rPr>
          <w:rFonts w:ascii="Lato" w:hAnsi="Lato"/>
        </w:rPr>
        <w:t xml:space="preserve"> zu erreichen, </w:t>
      </w:r>
      <w:r w:rsidR="00294F1F">
        <w:rPr>
          <w:rFonts w:ascii="Lato" w:hAnsi="Lato"/>
        </w:rPr>
        <w:t>ist Folgendes hilfreich</w:t>
      </w:r>
      <w:r w:rsidR="00214EBC">
        <w:rPr>
          <w:rFonts w:ascii="Lato" w:hAnsi="Lato"/>
        </w:rPr>
        <w:t>:</w:t>
      </w:r>
    </w:p>
    <w:p w14:paraId="74A6E084" w14:textId="41E8FE35" w:rsidR="001742F7" w:rsidRPr="00AA4A31" w:rsidRDefault="001742F7" w:rsidP="000E464F">
      <w:pPr>
        <w:pStyle w:val="Listenabsatz"/>
        <w:numPr>
          <w:ilvl w:val="0"/>
          <w:numId w:val="1"/>
        </w:numPr>
        <w:rPr>
          <w:rFonts w:ascii="Lato" w:hAnsi="Lato"/>
        </w:rPr>
      </w:pPr>
      <w:r w:rsidRPr="00AA4A31">
        <w:rPr>
          <w:rFonts w:ascii="Lato" w:hAnsi="Lato"/>
        </w:rPr>
        <w:t>Social Media Posts</w:t>
      </w:r>
    </w:p>
    <w:p w14:paraId="0D6DD937" w14:textId="63A6EA1E" w:rsidR="00FA1E86" w:rsidRPr="00AA4A31" w:rsidRDefault="000E464F" w:rsidP="001742F7">
      <w:pPr>
        <w:pStyle w:val="Listenabsatz"/>
        <w:numPr>
          <w:ilvl w:val="1"/>
          <w:numId w:val="1"/>
        </w:numPr>
        <w:rPr>
          <w:rFonts w:ascii="Lato" w:hAnsi="Lato"/>
        </w:rPr>
      </w:pPr>
      <w:r w:rsidRPr="00AA4A31">
        <w:rPr>
          <w:rFonts w:ascii="Lato" w:hAnsi="Lato"/>
        </w:rPr>
        <w:t>Interaktion</w:t>
      </w:r>
      <w:r w:rsidR="00FA1E86" w:rsidRPr="00AA4A31">
        <w:rPr>
          <w:rFonts w:ascii="Lato" w:hAnsi="Lato"/>
        </w:rPr>
        <w:t xml:space="preserve"> mit unseren Beiträgen</w:t>
      </w:r>
      <w:r w:rsidR="001742F7" w:rsidRPr="00AA4A31">
        <w:rPr>
          <w:rFonts w:ascii="Lato" w:hAnsi="Lato"/>
        </w:rPr>
        <w:t xml:space="preserve"> (teilen, liken und kommentieren)</w:t>
      </w:r>
      <w:r w:rsidRPr="00AA4A31">
        <w:rPr>
          <w:rFonts w:ascii="Lato" w:hAnsi="Lato"/>
        </w:rPr>
        <w:t xml:space="preserve"> ist wichtig</w:t>
      </w:r>
      <w:r w:rsidR="001742F7" w:rsidRPr="00AA4A31">
        <w:rPr>
          <w:rFonts w:ascii="Lato" w:hAnsi="Lato"/>
        </w:rPr>
        <w:t xml:space="preserve"> für die Performance</w:t>
      </w:r>
    </w:p>
    <w:p w14:paraId="137F0BA9" w14:textId="5007457B" w:rsidR="005B44F4" w:rsidRPr="00AA4A31" w:rsidRDefault="00FA1E86" w:rsidP="00A12BBB">
      <w:pPr>
        <w:pStyle w:val="Listenabsatz"/>
        <w:numPr>
          <w:ilvl w:val="1"/>
          <w:numId w:val="1"/>
        </w:numPr>
        <w:rPr>
          <w:rFonts w:ascii="Lato" w:hAnsi="Lato"/>
        </w:rPr>
      </w:pPr>
      <w:r w:rsidRPr="00AA4A31">
        <w:rPr>
          <w:rFonts w:ascii="Lato" w:hAnsi="Lato"/>
        </w:rPr>
        <w:t>Sehr g</w:t>
      </w:r>
      <w:r w:rsidR="000E464F" w:rsidRPr="00AA4A31">
        <w:rPr>
          <w:rFonts w:ascii="Lato" w:hAnsi="Lato"/>
        </w:rPr>
        <w:t xml:space="preserve">erne </w:t>
      </w:r>
      <w:r w:rsidR="000E464F" w:rsidRPr="00AA4A31">
        <w:rPr>
          <w:rFonts w:ascii="Lato" w:hAnsi="Lato"/>
          <w:u w:val="single"/>
        </w:rPr>
        <w:t>eigene Posts</w:t>
      </w:r>
      <w:r w:rsidR="000E464F" w:rsidRPr="00AA4A31">
        <w:rPr>
          <w:rFonts w:ascii="Lato" w:hAnsi="Lato"/>
        </w:rPr>
        <w:t xml:space="preserve"> machen</w:t>
      </w:r>
      <w:r w:rsidR="001742F7" w:rsidRPr="00AA4A31">
        <w:rPr>
          <w:rFonts w:ascii="Lato" w:hAnsi="Lato"/>
        </w:rPr>
        <w:t>.</w:t>
      </w:r>
      <w:r w:rsidR="000E464F" w:rsidRPr="00AA4A31">
        <w:rPr>
          <w:rFonts w:ascii="Lato" w:hAnsi="Lato"/>
        </w:rPr>
        <w:t xml:space="preserve"> Bild und Text sind da, da freut </w:t>
      </w:r>
      <w:r w:rsidR="001742F7" w:rsidRPr="00AA4A31">
        <w:rPr>
          <w:rFonts w:ascii="Lato" w:hAnsi="Lato"/>
        </w:rPr>
        <w:t xml:space="preserve">sich </w:t>
      </w:r>
      <w:r w:rsidR="000E464F" w:rsidRPr="00AA4A31">
        <w:rPr>
          <w:rFonts w:ascii="Lato" w:hAnsi="Lato"/>
        </w:rPr>
        <w:t>auch de</w:t>
      </w:r>
      <w:r w:rsidR="001742F7" w:rsidRPr="00AA4A31">
        <w:rPr>
          <w:rFonts w:ascii="Lato" w:hAnsi="Lato"/>
        </w:rPr>
        <w:t>r</w:t>
      </w:r>
      <w:r w:rsidR="000E464F" w:rsidRPr="00AA4A31">
        <w:rPr>
          <w:rFonts w:ascii="Lato" w:hAnsi="Lato"/>
        </w:rPr>
        <w:t xml:space="preserve"> eigen</w:t>
      </w:r>
      <w:r w:rsidR="001742F7" w:rsidRPr="00AA4A31">
        <w:rPr>
          <w:rFonts w:ascii="Lato" w:hAnsi="Lato"/>
        </w:rPr>
        <w:t>e</w:t>
      </w:r>
      <w:r w:rsidR="000E464F" w:rsidRPr="00AA4A31">
        <w:rPr>
          <w:rFonts w:ascii="Lato" w:hAnsi="Lato"/>
        </w:rPr>
        <w:t xml:space="preserve"> </w:t>
      </w:r>
      <w:proofErr w:type="gramStart"/>
      <w:r w:rsidR="000E464F" w:rsidRPr="00AA4A31">
        <w:rPr>
          <w:rFonts w:ascii="Lato" w:hAnsi="Lato"/>
        </w:rPr>
        <w:t>Algorithmus</w:t>
      </w:r>
      <w:r w:rsidR="009E414D">
        <w:rPr>
          <w:rFonts w:ascii="Lato" w:hAnsi="Lato"/>
        </w:rPr>
        <w:t>.</w:t>
      </w:r>
      <w:r w:rsidR="000E464F" w:rsidRPr="00AA4A31">
        <w:rPr>
          <w:rFonts w:ascii="Segoe UI Emoji" w:eastAsia="Segoe UI Emoji" w:hAnsi="Segoe UI Emoji" w:cs="Segoe UI Emoji"/>
        </w:rPr>
        <w:t>😊</w:t>
      </w:r>
      <w:proofErr w:type="gramEnd"/>
      <w:r w:rsidR="00A12BBB" w:rsidRPr="00AA4A31">
        <w:rPr>
          <w:rFonts w:ascii="Segoe UI Emoji" w:eastAsia="Segoe UI Emoji" w:hAnsi="Segoe UI Emoji" w:cs="Segoe UI Emoji"/>
        </w:rPr>
        <w:t xml:space="preserve"> </w:t>
      </w:r>
      <w:r w:rsidR="00512D87" w:rsidRPr="00AA4A31">
        <w:rPr>
          <w:rFonts w:ascii="Segoe UI Emoji" w:eastAsia="Segoe UI Emoji" w:hAnsi="Segoe UI Emoji" w:cs="Segoe UI Emoji"/>
        </w:rPr>
        <w:t>Wichtig:</w:t>
      </w:r>
      <w:r w:rsidR="00A12BBB" w:rsidRPr="00AA4A31">
        <w:rPr>
          <w:rFonts w:ascii="Segoe UI Emoji" w:eastAsia="Segoe UI Emoji" w:hAnsi="Segoe UI Emoji" w:cs="Segoe UI Emoji"/>
        </w:rPr>
        <w:t xml:space="preserve"> </w:t>
      </w:r>
      <w:r w:rsidR="00A12BBB" w:rsidRPr="00AA4A31">
        <w:rPr>
          <w:rFonts w:ascii="Lato" w:hAnsi="Lato"/>
        </w:rPr>
        <w:t>Jeweils</w:t>
      </w:r>
      <w:r w:rsidR="005B44F4" w:rsidRPr="00AA4A31">
        <w:rPr>
          <w:rFonts w:ascii="Lato" w:hAnsi="Lato"/>
        </w:rPr>
        <w:t xml:space="preserve"> </w:t>
      </w:r>
      <w:hyperlink w:anchor="_Social-Media-Handles_auf_einen" w:history="1">
        <w:r w:rsidR="005B44F4" w:rsidRPr="00A21CE1">
          <w:rPr>
            <w:rStyle w:val="Hyperlink"/>
            <w:rFonts w:ascii="Lato" w:hAnsi="Lato"/>
          </w:rPr>
          <w:t>unseren Account verlinken</w:t>
        </w:r>
      </w:hyperlink>
      <w:r w:rsidR="005B44F4" w:rsidRPr="00AA4A31">
        <w:rPr>
          <w:rFonts w:ascii="Lato" w:hAnsi="Lato"/>
        </w:rPr>
        <w:t xml:space="preserve"> bzw. in der </w:t>
      </w:r>
      <w:r w:rsidR="008B3A67" w:rsidRPr="00AA4A31">
        <w:rPr>
          <w:rFonts w:ascii="Lato" w:hAnsi="Lato"/>
        </w:rPr>
        <w:t>IG-</w:t>
      </w:r>
      <w:r w:rsidR="005B44F4" w:rsidRPr="00AA4A31">
        <w:rPr>
          <w:rFonts w:ascii="Lato" w:hAnsi="Lato"/>
        </w:rPr>
        <w:t>Story den Link zur Website setzen</w:t>
      </w:r>
      <w:r w:rsidR="00512D87" w:rsidRPr="00AA4A31">
        <w:rPr>
          <w:rFonts w:ascii="Lato" w:hAnsi="Lato"/>
        </w:rPr>
        <w:t xml:space="preserve"> (</w:t>
      </w:r>
      <w:hyperlink r:id="rId11" w:history="1">
        <w:r w:rsidR="00512D87" w:rsidRPr="00AA4A31">
          <w:rPr>
            <w:rStyle w:val="Hyperlink"/>
            <w:rFonts w:ascii="Lato" w:hAnsi="Lato"/>
          </w:rPr>
          <w:t>https://startsocial.de/foerderung</w:t>
        </w:r>
      </w:hyperlink>
      <w:r w:rsidR="00512D87" w:rsidRPr="00AA4A31">
        <w:rPr>
          <w:rFonts w:ascii="Lato" w:hAnsi="Lato"/>
        </w:rPr>
        <w:t xml:space="preserve">) </w:t>
      </w:r>
    </w:p>
    <w:p w14:paraId="241BAF60" w14:textId="5EEF011A" w:rsidR="001742F7" w:rsidRPr="00AA4A31" w:rsidRDefault="001742F7" w:rsidP="001742F7">
      <w:pPr>
        <w:pStyle w:val="Listenabsatz"/>
        <w:numPr>
          <w:ilvl w:val="0"/>
          <w:numId w:val="1"/>
        </w:numPr>
        <w:rPr>
          <w:rFonts w:ascii="Lato" w:hAnsi="Lato"/>
        </w:rPr>
      </w:pPr>
      <w:r w:rsidRPr="00AA4A31">
        <w:rPr>
          <w:rFonts w:ascii="Lato" w:hAnsi="Lato"/>
        </w:rPr>
        <w:t>Beiträge in Newslettern / auf Websites</w:t>
      </w:r>
    </w:p>
    <w:p w14:paraId="067F73DA" w14:textId="223BEB54" w:rsidR="001742F7" w:rsidRPr="00AA4A31" w:rsidRDefault="001742F7" w:rsidP="001742F7">
      <w:pPr>
        <w:pStyle w:val="Listenabsatz"/>
        <w:numPr>
          <w:ilvl w:val="0"/>
          <w:numId w:val="1"/>
        </w:numPr>
        <w:rPr>
          <w:rFonts w:ascii="Lato" w:hAnsi="Lato"/>
        </w:rPr>
      </w:pPr>
      <w:r w:rsidRPr="00AA4A31">
        <w:rPr>
          <w:rFonts w:ascii="Lato" w:hAnsi="Lato"/>
        </w:rPr>
        <w:t xml:space="preserve">Einfach weitersagen (per Mail, auf Veranstaltungen usw.) </w:t>
      </w:r>
    </w:p>
    <w:p w14:paraId="70841A10" w14:textId="65044F94" w:rsidR="000E464F" w:rsidRDefault="00AA4A31" w:rsidP="004A0EC2">
      <w:pPr>
        <w:pBdr>
          <w:bottom w:val="single" w:sz="12" w:space="1" w:color="auto"/>
        </w:pBdr>
        <w:rPr>
          <w:rFonts w:ascii="Lato" w:hAnsi="Lato"/>
        </w:rPr>
      </w:pPr>
      <w:r w:rsidRPr="00AA4A31">
        <w:rPr>
          <w:rFonts w:ascii="Lato" w:hAnsi="Lato"/>
          <w:b/>
          <w:bCs/>
        </w:rPr>
        <w:t>Zeitraum:</w:t>
      </w:r>
      <w:r w:rsidRPr="00AA4A31">
        <w:rPr>
          <w:rFonts w:ascii="Lato" w:hAnsi="Lato"/>
        </w:rPr>
        <w:t xml:space="preserve"> </w:t>
      </w:r>
      <w:r w:rsidR="0094605B">
        <w:rPr>
          <w:rFonts w:ascii="Lato" w:hAnsi="Lato"/>
        </w:rPr>
        <w:t xml:space="preserve">Zwischen </w:t>
      </w:r>
      <w:r w:rsidR="006F268F">
        <w:rPr>
          <w:rFonts w:ascii="Lato" w:hAnsi="Lato"/>
        </w:rPr>
        <w:t>Mai und Anfang Juli</w:t>
      </w:r>
      <w:r w:rsidR="00801719">
        <w:rPr>
          <w:rFonts w:ascii="Lato" w:hAnsi="Lato"/>
        </w:rPr>
        <w:t>,</w:t>
      </w:r>
      <w:r w:rsidR="0094605B">
        <w:rPr>
          <w:rFonts w:ascii="Lato" w:hAnsi="Lato"/>
        </w:rPr>
        <w:t xml:space="preserve"> </w:t>
      </w:r>
      <w:r w:rsidR="00801719">
        <w:rPr>
          <w:rFonts w:ascii="Lato" w:hAnsi="Lato"/>
        </w:rPr>
        <w:t>wenn möglich,</w:t>
      </w:r>
      <w:r w:rsidR="0094605B">
        <w:rPr>
          <w:rFonts w:ascii="Lato" w:hAnsi="Lato"/>
        </w:rPr>
        <w:t xml:space="preserve"> mehrfach</w:t>
      </w:r>
      <w:r w:rsidR="006F268F">
        <w:rPr>
          <w:rFonts w:ascii="Lato" w:hAnsi="Lato"/>
        </w:rPr>
        <w:t>.</w:t>
      </w:r>
      <w:r w:rsidR="0094605B">
        <w:rPr>
          <w:rFonts w:ascii="Lato" w:hAnsi="Lato"/>
        </w:rPr>
        <w:t xml:space="preserve"> Bei </w:t>
      </w:r>
      <w:proofErr w:type="spellStart"/>
      <w:r w:rsidR="0094605B">
        <w:rPr>
          <w:rFonts w:ascii="Lato" w:hAnsi="Lato"/>
        </w:rPr>
        <w:t>SoMe</w:t>
      </w:r>
      <w:proofErr w:type="spellEnd"/>
      <w:r w:rsidR="0094605B">
        <w:rPr>
          <w:rFonts w:ascii="Lato" w:hAnsi="Lato"/>
        </w:rPr>
        <w:t xml:space="preserve"> </w:t>
      </w:r>
      <w:r w:rsidR="00AA1B3F">
        <w:rPr>
          <w:rFonts w:ascii="Lato" w:hAnsi="Lato"/>
        </w:rPr>
        <w:t>kann</w:t>
      </w:r>
      <w:r w:rsidR="0094605B">
        <w:rPr>
          <w:rFonts w:ascii="Lato" w:hAnsi="Lato"/>
        </w:rPr>
        <w:t xml:space="preserve"> </w:t>
      </w:r>
      <w:r w:rsidR="00801719">
        <w:rPr>
          <w:rFonts w:ascii="Lato" w:hAnsi="Lato"/>
        </w:rPr>
        <w:t xml:space="preserve">gerne </w:t>
      </w:r>
      <w:r w:rsidR="0094605B">
        <w:rPr>
          <w:rFonts w:ascii="Lato" w:hAnsi="Lato"/>
        </w:rPr>
        <w:t xml:space="preserve">direkt am 2. Mai etwas </w:t>
      </w:r>
      <w:r w:rsidR="00AA1B3F">
        <w:rPr>
          <w:rFonts w:ascii="Lato" w:hAnsi="Lato"/>
        </w:rPr>
        <w:t>ge</w:t>
      </w:r>
      <w:r w:rsidR="0094605B">
        <w:rPr>
          <w:rFonts w:ascii="Lato" w:hAnsi="Lato"/>
        </w:rPr>
        <w:t>mach</w:t>
      </w:r>
      <w:r w:rsidR="00AA1B3F">
        <w:rPr>
          <w:rFonts w:ascii="Lato" w:hAnsi="Lato"/>
        </w:rPr>
        <w:t>t werden</w:t>
      </w:r>
      <w:r w:rsidR="00604D9A">
        <w:rPr>
          <w:rFonts w:ascii="Lato" w:hAnsi="Lato"/>
        </w:rPr>
        <w:t>, um die Reichweite zu erhöhen!</w:t>
      </w:r>
    </w:p>
    <w:p w14:paraId="7C0B83BB" w14:textId="77777777" w:rsidR="00E4538E" w:rsidRDefault="00E4538E" w:rsidP="004A0EC2">
      <w:pPr>
        <w:pBdr>
          <w:bottom w:val="single" w:sz="12" w:space="1" w:color="auto"/>
        </w:pBdr>
        <w:rPr>
          <w:rFonts w:ascii="Lato" w:hAnsi="Lato"/>
        </w:rPr>
      </w:pPr>
    </w:p>
    <w:p w14:paraId="18012104" w14:textId="77777777" w:rsidR="00D96011" w:rsidRDefault="00D96011" w:rsidP="004A0EC2">
      <w:pPr>
        <w:pBdr>
          <w:bottom w:val="single" w:sz="12" w:space="1" w:color="auto"/>
        </w:pBdr>
        <w:rPr>
          <w:rFonts w:ascii="Lato" w:hAnsi="Lato"/>
        </w:rPr>
      </w:pPr>
    </w:p>
    <w:p w14:paraId="008A1554" w14:textId="77777777" w:rsidR="00DB3914" w:rsidRPr="00AA4A31" w:rsidRDefault="00DB3914" w:rsidP="004A0EC2">
      <w:pPr>
        <w:rPr>
          <w:rFonts w:ascii="Lato" w:hAnsi="Lato"/>
        </w:rPr>
      </w:pPr>
    </w:p>
    <w:sdt>
      <w:sdtPr>
        <w:rPr>
          <w:rFonts w:ascii="Lato" w:eastAsiaTheme="minorEastAsia" w:hAnsi="Lato" w:cstheme="minorBidi"/>
          <w:color w:val="auto"/>
          <w:kern w:val="2"/>
          <w:sz w:val="22"/>
          <w:szCs w:val="22"/>
          <w:lang w:eastAsia="en-US"/>
        </w:rPr>
        <w:id w:val="-15906839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0486E1" w14:textId="022F94DB" w:rsidR="003E60C9" w:rsidRPr="0058224E" w:rsidRDefault="003E60C9">
          <w:pPr>
            <w:pStyle w:val="Inhaltsverzeichnisberschrift"/>
            <w:rPr>
              <w:rFonts w:ascii="Lato" w:hAnsi="Lato"/>
              <w:b/>
              <w:bCs/>
              <w:color w:val="auto"/>
              <w:sz w:val="22"/>
              <w:szCs w:val="22"/>
            </w:rPr>
          </w:pPr>
          <w:r w:rsidRPr="009C011D">
            <w:rPr>
              <w:rFonts w:ascii="Lato" w:hAnsi="Lato"/>
              <w:b/>
              <w:bCs/>
              <w:color w:val="auto"/>
              <w:sz w:val="28"/>
              <w:szCs w:val="28"/>
            </w:rPr>
            <w:t>Inhalt</w:t>
          </w:r>
          <w:r w:rsidR="009F67E6" w:rsidRPr="009C011D">
            <w:rPr>
              <w:rFonts w:ascii="Lato" w:hAnsi="Lato"/>
              <w:b/>
              <w:bCs/>
              <w:color w:val="auto"/>
              <w:sz w:val="28"/>
              <w:szCs w:val="28"/>
            </w:rPr>
            <w:t>sverzeichnis</w:t>
          </w:r>
          <w:r w:rsidR="009F67E6" w:rsidRPr="0058224E">
            <w:rPr>
              <w:rFonts w:ascii="Lato" w:hAnsi="Lato"/>
              <w:b/>
              <w:bCs/>
              <w:color w:val="auto"/>
              <w:sz w:val="22"/>
              <w:szCs w:val="22"/>
            </w:rPr>
            <w:br/>
          </w:r>
        </w:p>
        <w:p w14:paraId="239D0F6F" w14:textId="647FE0AE" w:rsidR="00B471D0" w:rsidRDefault="003E60C9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r w:rsidRPr="0058224E">
            <w:rPr>
              <w:rFonts w:ascii="Lato" w:hAnsi="Lato"/>
            </w:rPr>
            <w:fldChar w:fldCharType="begin"/>
          </w:r>
          <w:r w:rsidRPr="0058224E">
            <w:rPr>
              <w:rFonts w:ascii="Lato" w:hAnsi="Lato"/>
            </w:rPr>
            <w:instrText xml:space="preserve"> TOC \o "1-3" \h \z \u </w:instrText>
          </w:r>
          <w:r w:rsidRPr="0058224E">
            <w:rPr>
              <w:rFonts w:ascii="Lato" w:hAnsi="Lato"/>
            </w:rPr>
            <w:fldChar w:fldCharType="separate"/>
          </w:r>
          <w:hyperlink w:anchor="_Toc164154740" w:history="1">
            <w:r w:rsidR="00B471D0" w:rsidRPr="00D4031E">
              <w:rPr>
                <w:rStyle w:val="Hyperlink"/>
                <w:noProof/>
              </w:rPr>
              <w:t>Textbausteine für Newsletter / Website / …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_Toc164154740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2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5B65C7C0" w14:textId="4E1B8DC6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1" w:history="1">
            <w:r w:rsidR="00B471D0" w:rsidRPr="00D4031E">
              <w:rPr>
                <w:rStyle w:val="Hyperlink"/>
                <w:noProof/>
              </w:rPr>
              <w:t>Langform: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_Toc164154741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2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6AACF3F4" w14:textId="30BA6CF1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2" w:history="1">
            <w:r w:rsidR="00B471D0" w:rsidRPr="00D4031E">
              <w:rPr>
                <w:rStyle w:val="Hyperlink"/>
                <w:noProof/>
              </w:rPr>
              <w:t>Kurzform: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_Toc164154742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2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0817C45E" w14:textId="484BDD4C" w:rsidR="00B471D0" w:rsidRDefault="00EA0435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3" w:history="1">
            <w:r w:rsidR="00B471D0" w:rsidRPr="00D4031E">
              <w:rPr>
                <w:rStyle w:val="Hyperlink"/>
                <w:noProof/>
              </w:rPr>
              <w:t>Textbausteine und Informationen für Social Media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_Toc164154743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3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12D4ECC5" w14:textId="334995A6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4" w:history="1">
            <w:r w:rsidR="00B471D0" w:rsidRPr="00D4031E">
              <w:rPr>
                <w:rStyle w:val="Hyperlink"/>
                <w:noProof/>
              </w:rPr>
              <w:t>Instagram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_Toc164154744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3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0D8BF1E6" w14:textId="091E704C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5" w:history="1">
            <w:r w:rsidR="00B471D0" w:rsidRPr="00D4031E">
              <w:rPr>
                <w:rStyle w:val="Hyperlink"/>
                <w:noProof/>
              </w:rPr>
              <w:t>Facebook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_Toc164154745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3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4CCBBE19" w14:textId="4F461A0D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6" w:history="1">
            <w:r w:rsidR="00B471D0" w:rsidRPr="00D4031E">
              <w:rPr>
                <w:rStyle w:val="Hyperlink"/>
                <w:noProof/>
              </w:rPr>
              <w:t>LinkedIn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_Toc164154746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3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3F48B21A" w14:textId="706C50DC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7" w:history="1">
            <w:r w:rsidR="00B471D0" w:rsidRPr="00D4031E">
              <w:rPr>
                <w:rStyle w:val="Hyperlink"/>
                <w:noProof/>
              </w:rPr>
              <w:t>Social-Media-Handles auf einen Blick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_Toc164154747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4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62E5744C" w14:textId="104C316D" w:rsidR="00B471D0" w:rsidRDefault="00EA0435">
          <w:pPr>
            <w:pStyle w:val="Verzeichnis1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8" w:history="1">
            <w:r w:rsidR="00B471D0" w:rsidRPr="00D4031E">
              <w:rPr>
                <w:rStyle w:val="Hyperlink"/>
                <w:noProof/>
              </w:rPr>
              <w:t>Zusatzinfos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_Toc164154748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4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17AB742F" w14:textId="5C6CF593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49" w:history="1">
            <w:r w:rsidR="00B471D0" w:rsidRPr="00D4031E">
              <w:rPr>
                <w:rStyle w:val="Hyperlink"/>
                <w:noProof/>
              </w:rPr>
              <w:t>startsocial in Kürze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_Toc164154749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4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2794EA1F" w14:textId="666F586B" w:rsidR="00B471D0" w:rsidRDefault="00EA0435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164154750" w:history="1">
            <w:r w:rsidR="00B471D0" w:rsidRPr="00D4031E">
              <w:rPr>
                <w:rStyle w:val="Hyperlink"/>
                <w:noProof/>
              </w:rPr>
              <w:t>startsocial-Factsheet</w:t>
            </w:r>
            <w:r w:rsidR="00B471D0">
              <w:rPr>
                <w:noProof/>
                <w:webHidden/>
              </w:rPr>
              <w:tab/>
            </w:r>
            <w:r w:rsidR="00B471D0">
              <w:rPr>
                <w:noProof/>
                <w:webHidden/>
              </w:rPr>
              <w:fldChar w:fldCharType="begin"/>
            </w:r>
            <w:r w:rsidR="00B471D0">
              <w:rPr>
                <w:noProof/>
                <w:webHidden/>
              </w:rPr>
              <w:instrText xml:space="preserve"> PAGEREF _Toc164154750 \h </w:instrText>
            </w:r>
            <w:r w:rsidR="00B471D0">
              <w:rPr>
                <w:noProof/>
                <w:webHidden/>
              </w:rPr>
            </w:r>
            <w:r w:rsidR="00B471D0">
              <w:rPr>
                <w:noProof/>
                <w:webHidden/>
              </w:rPr>
              <w:fldChar w:fldCharType="separate"/>
            </w:r>
            <w:r w:rsidR="00B471D0">
              <w:rPr>
                <w:noProof/>
                <w:webHidden/>
              </w:rPr>
              <w:t>4</w:t>
            </w:r>
            <w:r w:rsidR="00B471D0">
              <w:rPr>
                <w:noProof/>
                <w:webHidden/>
              </w:rPr>
              <w:fldChar w:fldCharType="end"/>
            </w:r>
          </w:hyperlink>
        </w:p>
        <w:p w14:paraId="50E529C0" w14:textId="16E65FD6" w:rsidR="00FB3B2B" w:rsidRPr="00096FB7" w:rsidRDefault="003E60C9">
          <w:r w:rsidRPr="0058224E">
            <w:rPr>
              <w:rFonts w:ascii="Lato" w:hAnsi="Lato"/>
              <w:b/>
              <w:bCs/>
            </w:rPr>
            <w:fldChar w:fldCharType="end"/>
          </w:r>
        </w:p>
      </w:sdtContent>
    </w:sdt>
    <w:p w14:paraId="31B8262D" w14:textId="77777777" w:rsidR="00DB3914" w:rsidRDefault="00DB3914">
      <w:pPr>
        <w:rPr>
          <w:rFonts w:ascii="Lato" w:eastAsia="Times New Roman" w:hAnsi="Lato" w:cs="Times New Roman"/>
          <w:b/>
          <w:bCs/>
          <w:kern w:val="36"/>
          <w:sz w:val="40"/>
          <w:szCs w:val="48"/>
          <w:lang w:eastAsia="de-DE"/>
        </w:rPr>
      </w:pPr>
      <w:r>
        <w:br w:type="page"/>
      </w:r>
    </w:p>
    <w:p w14:paraId="08D79855" w14:textId="0C6C4C4F" w:rsidR="004A0EC2" w:rsidRPr="004A0EC2" w:rsidRDefault="004A0EC2" w:rsidP="002E259B">
      <w:pPr>
        <w:pStyle w:val="berschrift1"/>
      </w:pPr>
      <w:bookmarkStart w:id="0" w:name="_Toc164154740"/>
      <w:r w:rsidRPr="002E259B">
        <w:lastRenderedPageBreak/>
        <w:t>Textbausteine</w:t>
      </w:r>
      <w:r w:rsidRPr="004A0EC2">
        <w:t xml:space="preserve"> für Newsletter / Website / …</w:t>
      </w:r>
      <w:bookmarkEnd w:id="0"/>
    </w:p>
    <w:p w14:paraId="3D26D294" w14:textId="366E861F" w:rsidR="002E259B" w:rsidRPr="002E259B" w:rsidRDefault="002E259B" w:rsidP="00571F0A">
      <w:pPr>
        <w:pStyle w:val="berschrift2"/>
      </w:pPr>
      <w:bookmarkStart w:id="1" w:name="_Toc164154741"/>
      <w:r w:rsidRPr="002E259B">
        <w:t>Langform:</w:t>
      </w:r>
      <w:bookmarkEnd w:id="1"/>
    </w:p>
    <w:p w14:paraId="51FBB192" w14:textId="539CB05D" w:rsidR="004A0EC2" w:rsidRDefault="00784154" w:rsidP="004A0EC2">
      <w:pPr>
        <w:rPr>
          <w:rFonts w:ascii="Lato" w:hAnsi="Lato"/>
        </w:rPr>
      </w:pPr>
      <w:r>
        <w:rPr>
          <w:rFonts w:ascii="Lato" w:hAnsi="Lato"/>
        </w:rPr>
        <w:t xml:space="preserve">Ihr macht </w:t>
      </w:r>
      <w:r w:rsidR="00934258">
        <w:rPr>
          <w:rFonts w:ascii="Lato" w:hAnsi="Lato"/>
        </w:rPr>
        <w:t>euch mit</w:t>
      </w:r>
      <w:r>
        <w:rPr>
          <w:rFonts w:ascii="Lato" w:hAnsi="Lato"/>
        </w:rPr>
        <w:t xml:space="preserve"> eurer </w:t>
      </w:r>
      <w:r w:rsidR="00C22800">
        <w:rPr>
          <w:rFonts w:ascii="Lato" w:hAnsi="Lato"/>
        </w:rPr>
        <w:t xml:space="preserve">sozialen </w:t>
      </w:r>
      <w:r>
        <w:rPr>
          <w:rFonts w:ascii="Lato" w:hAnsi="Lato"/>
        </w:rPr>
        <w:t xml:space="preserve">Initiative </w:t>
      </w:r>
      <w:r w:rsidR="00934258">
        <w:rPr>
          <w:rFonts w:ascii="Lato" w:hAnsi="Lato"/>
        </w:rPr>
        <w:t>für andere</w:t>
      </w:r>
      <w:r>
        <w:rPr>
          <w:rFonts w:ascii="Lato" w:hAnsi="Lato"/>
        </w:rPr>
        <w:t xml:space="preserve"> stark</w:t>
      </w:r>
      <w:r w:rsidR="009046F4">
        <w:rPr>
          <w:rFonts w:ascii="Lato" w:hAnsi="Lato"/>
        </w:rPr>
        <w:t xml:space="preserve"> und geht soziale Probleme an</w:t>
      </w:r>
      <w:r w:rsidR="008439D0">
        <w:rPr>
          <w:rFonts w:ascii="Lato" w:hAnsi="Lato"/>
        </w:rPr>
        <w:t xml:space="preserve">? startsocial macht euch stark und ruft </w:t>
      </w:r>
      <w:r w:rsidR="008C122D">
        <w:rPr>
          <w:rFonts w:ascii="Lato" w:hAnsi="Lato"/>
        </w:rPr>
        <w:t>ehrenamtlich</w:t>
      </w:r>
      <w:r w:rsidR="00CA4B7F">
        <w:rPr>
          <w:rFonts w:ascii="Lato" w:hAnsi="Lato"/>
        </w:rPr>
        <w:t xml:space="preserve"> Engagierte auf, sich</w:t>
      </w:r>
      <w:r w:rsidR="008C122D">
        <w:rPr>
          <w:rFonts w:ascii="Lato" w:hAnsi="Lato"/>
        </w:rPr>
        <w:t xml:space="preserve"> </w:t>
      </w:r>
      <w:r w:rsidR="000A77B9">
        <w:rPr>
          <w:rFonts w:ascii="Lato" w:hAnsi="Lato"/>
        </w:rPr>
        <w:t xml:space="preserve">vom 2. Mai bis zum 10. Juli 2024 </w:t>
      </w:r>
      <w:r w:rsidR="008C122D">
        <w:rPr>
          <w:rFonts w:ascii="Lato" w:hAnsi="Lato"/>
        </w:rPr>
        <w:t>mit ihrer Idee oder ihrer sozialen Initiative</w:t>
      </w:r>
      <w:r w:rsidR="00CA4B7F">
        <w:rPr>
          <w:rFonts w:ascii="Lato" w:hAnsi="Lato"/>
        </w:rPr>
        <w:t xml:space="preserve"> auf eines von </w:t>
      </w:r>
      <w:r w:rsidR="004A0EC2" w:rsidRPr="004A0EC2">
        <w:rPr>
          <w:rFonts w:ascii="Lato" w:hAnsi="Lato"/>
        </w:rPr>
        <w:t xml:space="preserve">100 Beratungsstipendien </w:t>
      </w:r>
      <w:r w:rsidR="00CA4B7F">
        <w:rPr>
          <w:rFonts w:ascii="Lato" w:hAnsi="Lato"/>
        </w:rPr>
        <w:t>zu bewerben</w:t>
      </w:r>
      <w:r w:rsidR="009A7E61">
        <w:rPr>
          <w:rFonts w:ascii="Lato" w:hAnsi="Lato"/>
        </w:rPr>
        <w:t>!</w:t>
      </w:r>
      <w:r w:rsidR="00CA4B7F">
        <w:rPr>
          <w:rFonts w:ascii="Lato" w:hAnsi="Lato"/>
        </w:rPr>
        <w:t xml:space="preserve"> </w:t>
      </w:r>
    </w:p>
    <w:p w14:paraId="07E2BF76" w14:textId="2FD3B01B" w:rsidR="009D37F7" w:rsidRDefault="00C7740E" w:rsidP="004A0EC2">
      <w:pPr>
        <w:rPr>
          <w:rFonts w:ascii="Lato" w:hAnsi="Lato"/>
        </w:rPr>
      </w:pPr>
      <w:r w:rsidRPr="00A0788E">
        <w:rPr>
          <w:rFonts w:ascii="Lato" w:hAnsi="Lato"/>
        </w:rPr>
        <w:t xml:space="preserve">Bereits mit der Bewerbung </w:t>
      </w:r>
      <w:r w:rsidR="00E76831">
        <w:rPr>
          <w:rFonts w:ascii="Lato" w:hAnsi="Lato"/>
        </w:rPr>
        <w:t>erhaltet ihr</w:t>
      </w:r>
      <w:r w:rsidRPr="00A0788E">
        <w:rPr>
          <w:rFonts w:ascii="Lato" w:hAnsi="Lato"/>
        </w:rPr>
        <w:t xml:space="preserve"> </w:t>
      </w:r>
      <w:r w:rsidR="00265E99" w:rsidRPr="00A0788E">
        <w:rPr>
          <w:rFonts w:ascii="Lato" w:hAnsi="Lato"/>
        </w:rPr>
        <w:t>umfangreiche</w:t>
      </w:r>
      <w:r w:rsidR="00265E99">
        <w:rPr>
          <w:rFonts w:ascii="Lato" w:hAnsi="Lato"/>
        </w:rPr>
        <w:t xml:space="preserve"> </w:t>
      </w:r>
      <w:r>
        <w:rPr>
          <w:rFonts w:ascii="Lato" w:hAnsi="Lato"/>
        </w:rPr>
        <w:t xml:space="preserve">Feedbackschreiben zu </w:t>
      </w:r>
      <w:r w:rsidR="00E76831">
        <w:rPr>
          <w:rFonts w:ascii="Lato" w:hAnsi="Lato"/>
        </w:rPr>
        <w:t>euren</w:t>
      </w:r>
      <w:r>
        <w:rPr>
          <w:rFonts w:ascii="Lato" w:hAnsi="Lato"/>
        </w:rPr>
        <w:t xml:space="preserve"> Ideen und Konzepten. </w:t>
      </w:r>
      <w:r w:rsidR="00D543D2">
        <w:rPr>
          <w:rFonts w:ascii="Lato" w:hAnsi="Lato"/>
        </w:rPr>
        <w:t xml:space="preserve">100 Initiativen </w:t>
      </w:r>
      <w:r w:rsidR="0043382D">
        <w:rPr>
          <w:rFonts w:ascii="Lato" w:hAnsi="Lato"/>
        </w:rPr>
        <w:t xml:space="preserve">gewinnen </w:t>
      </w:r>
      <w:r w:rsidR="00D543D2">
        <w:rPr>
          <w:rFonts w:ascii="Lato" w:hAnsi="Lato"/>
        </w:rPr>
        <w:t xml:space="preserve">eine viermonatige und kostenlose Beratung </w:t>
      </w:r>
      <w:r w:rsidR="00CA5B3C">
        <w:rPr>
          <w:rFonts w:ascii="Lato" w:hAnsi="Lato"/>
        </w:rPr>
        <w:t>von</w:t>
      </w:r>
      <w:r w:rsidR="00D543D2">
        <w:rPr>
          <w:rFonts w:ascii="Lato" w:hAnsi="Lato"/>
        </w:rPr>
        <w:t xml:space="preserve"> zwei </w:t>
      </w:r>
      <w:r w:rsidR="00731523">
        <w:rPr>
          <w:rFonts w:ascii="Lato" w:hAnsi="Lato"/>
        </w:rPr>
        <w:t>Top-Leute</w:t>
      </w:r>
      <w:r w:rsidR="00CA5B3C">
        <w:rPr>
          <w:rFonts w:ascii="Lato" w:hAnsi="Lato"/>
        </w:rPr>
        <w:t>n</w:t>
      </w:r>
      <w:r w:rsidR="00D543D2">
        <w:rPr>
          <w:rFonts w:ascii="Lato" w:hAnsi="Lato"/>
        </w:rPr>
        <w:t xml:space="preserve"> aus der Wirtschaft. </w:t>
      </w:r>
      <w:r w:rsidR="00015640">
        <w:rPr>
          <w:rFonts w:ascii="Lato" w:hAnsi="Lato"/>
        </w:rPr>
        <w:t xml:space="preserve">Der Blick </w:t>
      </w:r>
      <w:r w:rsidR="00821CD9">
        <w:rPr>
          <w:rFonts w:ascii="Lato" w:hAnsi="Lato"/>
        </w:rPr>
        <w:t>von außen</w:t>
      </w:r>
      <w:r w:rsidR="00015640">
        <w:rPr>
          <w:rFonts w:ascii="Lato" w:hAnsi="Lato"/>
        </w:rPr>
        <w:t xml:space="preserve"> und die </w:t>
      </w:r>
      <w:r w:rsidR="0043382D">
        <w:rPr>
          <w:rFonts w:ascii="Lato" w:hAnsi="Lato"/>
        </w:rPr>
        <w:t xml:space="preserve">fachliche Expertise </w:t>
      </w:r>
      <w:r w:rsidR="00DC694F">
        <w:rPr>
          <w:rFonts w:ascii="Lato" w:hAnsi="Lato"/>
        </w:rPr>
        <w:t>eurer beiden Coaches</w:t>
      </w:r>
      <w:r w:rsidR="00015640">
        <w:rPr>
          <w:rFonts w:ascii="Lato" w:hAnsi="Lato"/>
        </w:rPr>
        <w:t xml:space="preserve"> werden </w:t>
      </w:r>
      <w:r w:rsidR="00805406">
        <w:rPr>
          <w:rFonts w:ascii="Lato" w:hAnsi="Lato"/>
        </w:rPr>
        <w:t>eure</w:t>
      </w:r>
      <w:r w:rsidR="00015640">
        <w:rPr>
          <w:rFonts w:ascii="Lato" w:hAnsi="Lato"/>
        </w:rPr>
        <w:t xml:space="preserve"> Arbeit noch erfolgreicher </w:t>
      </w:r>
      <w:r w:rsidR="00BD3266">
        <w:rPr>
          <w:rFonts w:ascii="Lato" w:hAnsi="Lato"/>
        </w:rPr>
        <w:t xml:space="preserve">und wirkungsvoller </w:t>
      </w:r>
      <w:r w:rsidR="00015640">
        <w:rPr>
          <w:rFonts w:ascii="Lato" w:hAnsi="Lato"/>
        </w:rPr>
        <w:t>machen</w:t>
      </w:r>
      <w:r w:rsidR="00C11AEF">
        <w:rPr>
          <w:rFonts w:ascii="Lato" w:hAnsi="Lato"/>
        </w:rPr>
        <w:t>.</w:t>
      </w:r>
      <w:r w:rsidR="00015640">
        <w:rPr>
          <w:rFonts w:ascii="Lato" w:hAnsi="Lato"/>
        </w:rPr>
        <w:t xml:space="preserve"> </w:t>
      </w:r>
      <w:r w:rsidR="00382338">
        <w:rPr>
          <w:rFonts w:ascii="Lato" w:hAnsi="Lato"/>
        </w:rPr>
        <w:t>Zudem sorgt der startsocial-Wettbewerb für das Quäntchen Aufmerksamkeit, das euch bisher gefehlt hat!</w:t>
      </w:r>
    </w:p>
    <w:p w14:paraId="16E238AF" w14:textId="2478D089" w:rsidR="008C122D" w:rsidRPr="004A0EC2" w:rsidRDefault="00770B3B" w:rsidP="004A0EC2">
      <w:pPr>
        <w:rPr>
          <w:rFonts w:ascii="Lato" w:hAnsi="Lato"/>
        </w:rPr>
      </w:pPr>
      <w:r>
        <w:rPr>
          <w:rFonts w:ascii="Lato" w:hAnsi="Lato"/>
        </w:rPr>
        <w:t>Obendrauf</w:t>
      </w:r>
      <w:r w:rsidR="008E003A">
        <w:rPr>
          <w:rFonts w:ascii="Lato" w:hAnsi="Lato"/>
        </w:rPr>
        <w:t xml:space="preserve"> erhaltet ihr </w:t>
      </w:r>
      <w:r w:rsidR="004D1A7D">
        <w:rPr>
          <w:rFonts w:ascii="Lato" w:hAnsi="Lato"/>
        </w:rPr>
        <w:t>vielfältige</w:t>
      </w:r>
      <w:r w:rsidR="00686BDA">
        <w:rPr>
          <w:rFonts w:ascii="Lato" w:hAnsi="Lato"/>
        </w:rPr>
        <w:t xml:space="preserve"> Weiterbildungs- und Netzwerkmöglichkeiten</w:t>
      </w:r>
      <w:r w:rsidR="001B7ADC">
        <w:rPr>
          <w:rFonts w:ascii="Lato" w:hAnsi="Lato"/>
        </w:rPr>
        <w:t>,</w:t>
      </w:r>
      <w:r w:rsidR="005F1B38">
        <w:rPr>
          <w:rFonts w:ascii="Lato" w:hAnsi="Lato"/>
        </w:rPr>
        <w:t xml:space="preserve"> die Chance auf eine Ehrung durch Bundeskanzler</w:t>
      </w:r>
      <w:r w:rsidR="002F4B54">
        <w:rPr>
          <w:rFonts w:ascii="Lato" w:hAnsi="Lato"/>
        </w:rPr>
        <w:t xml:space="preserve"> Olaf Scholz</w:t>
      </w:r>
      <w:r w:rsidR="005F1B38">
        <w:rPr>
          <w:rFonts w:ascii="Lato" w:hAnsi="Lato"/>
        </w:rPr>
        <w:t>, Schirmherr von startsocial, sowie sieben Geldpreise.</w:t>
      </w:r>
    </w:p>
    <w:p w14:paraId="1DAF3400" w14:textId="766A29EE" w:rsidR="001001FA" w:rsidRDefault="00FE64DE" w:rsidP="001001FA">
      <w:pPr>
        <w:rPr>
          <w:rFonts w:ascii="Lato" w:hAnsi="Lato"/>
        </w:rPr>
      </w:pPr>
      <w:r>
        <w:rPr>
          <w:rFonts w:ascii="Lato" w:hAnsi="Lato"/>
        </w:rPr>
        <w:t xml:space="preserve">Mehr Infos und den Link zur Bewerbung findet ihr hier: </w:t>
      </w:r>
      <w:r w:rsidRPr="00FE64DE">
        <w:rPr>
          <w:rFonts w:ascii="Lato" w:hAnsi="Lato"/>
        </w:rPr>
        <w:t>https://startsocial.de/foerderung</w:t>
      </w:r>
    </w:p>
    <w:p w14:paraId="0A867F4F" w14:textId="77777777" w:rsidR="003F1FBC" w:rsidRDefault="003F1FBC" w:rsidP="004A0EC2">
      <w:pPr>
        <w:rPr>
          <w:rFonts w:ascii="Lato" w:hAnsi="Lato"/>
          <w:b/>
          <w:bCs/>
        </w:rPr>
      </w:pPr>
    </w:p>
    <w:p w14:paraId="5E70CBE0" w14:textId="60111604" w:rsidR="004A0EC2" w:rsidRPr="00480741" w:rsidRDefault="004A0EC2" w:rsidP="00571F0A">
      <w:pPr>
        <w:pStyle w:val="berschrift2"/>
      </w:pPr>
      <w:bookmarkStart w:id="2" w:name="_Toc164154742"/>
      <w:r w:rsidRPr="00480741">
        <w:t>Kurzform:</w:t>
      </w:r>
      <w:bookmarkEnd w:id="2"/>
    </w:p>
    <w:p w14:paraId="0F8FBA0B" w14:textId="77C7EFB2" w:rsidR="00332489" w:rsidRDefault="00804186" w:rsidP="00332489">
      <w:pPr>
        <w:rPr>
          <w:rFonts w:ascii="Lato" w:hAnsi="Lato"/>
        </w:rPr>
      </w:pPr>
      <w:r w:rsidRPr="001F1B8D">
        <w:rPr>
          <w:rFonts w:ascii="Lato" w:hAnsi="Lato"/>
        </w:rPr>
        <w:t xml:space="preserve">Ihr wollt </w:t>
      </w:r>
      <w:r w:rsidR="00225345">
        <w:rPr>
          <w:rFonts w:ascii="Lato" w:hAnsi="Lato"/>
        </w:rPr>
        <w:t xml:space="preserve">viel bewirken? </w:t>
      </w:r>
      <w:r w:rsidR="00113504">
        <w:rPr>
          <w:rFonts w:ascii="Lato" w:hAnsi="Lato"/>
        </w:rPr>
        <w:t>Lasst euch von Top-Leuten aus der Wirtschaft helfen</w:t>
      </w:r>
      <w:r w:rsidR="00A0788E">
        <w:rPr>
          <w:rFonts w:ascii="Lato" w:hAnsi="Lato"/>
        </w:rPr>
        <w:t>!</w:t>
      </w:r>
      <w:r w:rsidR="00161E8B">
        <w:rPr>
          <w:rFonts w:ascii="Lato" w:hAnsi="Lato"/>
        </w:rPr>
        <w:t xml:space="preserve"> </w:t>
      </w:r>
      <w:r w:rsidR="00332489" w:rsidRPr="00480741">
        <w:rPr>
          <w:rFonts w:ascii="Lato" w:hAnsi="Lato"/>
        </w:rPr>
        <w:t>startsocial ruft ehrenamtlich Engagierte auf, sich vom 2. Mai bis zum 10. Juli 2024 mit ihrer sozialen Initiative auf eines von 100 Beratungsstipendien zu bewerben</w:t>
      </w:r>
      <w:r w:rsidR="00A0788E">
        <w:rPr>
          <w:rFonts w:ascii="Lato" w:hAnsi="Lato"/>
        </w:rPr>
        <w:t>.</w:t>
      </w:r>
      <w:r w:rsidR="00332489">
        <w:rPr>
          <w:rFonts w:ascii="Lato" w:hAnsi="Lato"/>
        </w:rPr>
        <w:t xml:space="preserve"> </w:t>
      </w:r>
    </w:p>
    <w:p w14:paraId="2AD8D114" w14:textId="25E8B08E" w:rsidR="00332489" w:rsidRPr="004A0EC2" w:rsidRDefault="00C82C28" w:rsidP="00332489">
      <w:pPr>
        <w:rPr>
          <w:rFonts w:ascii="Lato" w:hAnsi="Lato"/>
        </w:rPr>
      </w:pPr>
      <w:r w:rsidRPr="00C82C28">
        <w:rPr>
          <w:rFonts w:ascii="Lato" w:hAnsi="Lato"/>
        </w:rPr>
        <w:t>Im viermonatigen Stipendium arbeitet ihr daran, eure soziale Initiative noch erfolgreicher und wirkungsvoller zu machen</w:t>
      </w:r>
      <w:r w:rsidR="00234F85">
        <w:rPr>
          <w:rFonts w:ascii="Lato" w:hAnsi="Lato"/>
        </w:rPr>
        <w:t>.</w:t>
      </w:r>
      <w:r w:rsidRPr="00C82C28">
        <w:rPr>
          <w:rFonts w:ascii="Lato" w:hAnsi="Lato"/>
        </w:rPr>
        <w:t xml:space="preserve"> </w:t>
      </w:r>
      <w:r w:rsidR="00234F85">
        <w:rPr>
          <w:rFonts w:ascii="Lato" w:hAnsi="Lato"/>
        </w:rPr>
        <w:t>Dabei</w:t>
      </w:r>
      <w:r w:rsidR="000B6065">
        <w:rPr>
          <w:rFonts w:ascii="Lato" w:hAnsi="Lato"/>
        </w:rPr>
        <w:t xml:space="preserve"> werdet </w:t>
      </w:r>
      <w:r w:rsidR="00234F85">
        <w:rPr>
          <w:rFonts w:ascii="Lato" w:hAnsi="Lato"/>
        </w:rPr>
        <w:t>ihr</w:t>
      </w:r>
      <w:r w:rsidR="000B6065">
        <w:rPr>
          <w:rFonts w:ascii="Lato" w:hAnsi="Lato"/>
        </w:rPr>
        <w:t xml:space="preserve"> von zwei Top-Leuten aus der Wirtschaft</w:t>
      </w:r>
      <w:r w:rsidR="00D501C6">
        <w:rPr>
          <w:rFonts w:ascii="Lato" w:hAnsi="Lato"/>
        </w:rPr>
        <w:t xml:space="preserve"> unterstützt</w:t>
      </w:r>
      <w:r w:rsidR="007F02F4">
        <w:rPr>
          <w:rFonts w:ascii="Lato" w:hAnsi="Lato"/>
        </w:rPr>
        <w:t xml:space="preserve">, die euch mit ihrem externen Blick maximal </w:t>
      </w:r>
      <w:r w:rsidR="00954002">
        <w:rPr>
          <w:rFonts w:ascii="Lato" w:hAnsi="Lato"/>
        </w:rPr>
        <w:t>helfen</w:t>
      </w:r>
      <w:r w:rsidR="007F02F4">
        <w:rPr>
          <w:rFonts w:ascii="Lato" w:hAnsi="Lato"/>
        </w:rPr>
        <w:t xml:space="preserve"> werden.</w:t>
      </w:r>
      <w:r w:rsidR="00234F85">
        <w:rPr>
          <w:rFonts w:ascii="Lato" w:hAnsi="Lato"/>
        </w:rPr>
        <w:t xml:space="preserve"> Neben der kostenlosen Beratung </w:t>
      </w:r>
      <w:r w:rsidR="00234F85" w:rsidRPr="00C82C28">
        <w:rPr>
          <w:rFonts w:ascii="Lato" w:hAnsi="Lato"/>
        </w:rPr>
        <w:t xml:space="preserve">baut </w:t>
      </w:r>
      <w:r w:rsidR="00234F85">
        <w:rPr>
          <w:rFonts w:ascii="Lato" w:hAnsi="Lato"/>
        </w:rPr>
        <w:t xml:space="preserve">ihr im Stipendium </w:t>
      </w:r>
      <w:r w:rsidR="00234F85" w:rsidRPr="00C82C28">
        <w:rPr>
          <w:rFonts w:ascii="Lato" w:hAnsi="Lato"/>
        </w:rPr>
        <w:t xml:space="preserve">ein wertvolles Netzwerk </w:t>
      </w:r>
      <w:r w:rsidR="00B533D7">
        <w:rPr>
          <w:rFonts w:ascii="Lato" w:hAnsi="Lato"/>
        </w:rPr>
        <w:t>auf und erhaltet viel Aufmerksamkeit.</w:t>
      </w:r>
      <w:r w:rsidR="00005EBF">
        <w:rPr>
          <w:rFonts w:ascii="Lato" w:hAnsi="Lato"/>
        </w:rPr>
        <w:t xml:space="preserve"> </w:t>
      </w:r>
    </w:p>
    <w:p w14:paraId="258C1C54" w14:textId="13895E37" w:rsidR="00FE64DE" w:rsidRDefault="00FE64DE" w:rsidP="00FE64DE">
      <w:pPr>
        <w:rPr>
          <w:rFonts w:ascii="Lato" w:hAnsi="Lato"/>
        </w:rPr>
      </w:pPr>
      <w:r>
        <w:rPr>
          <w:rFonts w:ascii="Lato" w:hAnsi="Lato"/>
        </w:rPr>
        <w:t xml:space="preserve">Mehr Infos und den Link zur Bewerbung findet ihr hier: </w:t>
      </w:r>
      <w:r w:rsidRPr="00FE64DE">
        <w:rPr>
          <w:rFonts w:ascii="Lato" w:hAnsi="Lato"/>
        </w:rPr>
        <w:t>https://startsocial.de/foerderung</w:t>
      </w:r>
    </w:p>
    <w:p w14:paraId="6C392E3E" w14:textId="77777777" w:rsidR="006F08AE" w:rsidRPr="001273A4" w:rsidRDefault="006F08AE" w:rsidP="004A0EC2">
      <w:pPr>
        <w:rPr>
          <w:rFonts w:ascii="Lato" w:hAnsi="Lato"/>
          <w:b/>
          <w:bCs/>
          <w:highlight w:val="yellow"/>
        </w:rPr>
      </w:pPr>
    </w:p>
    <w:p w14:paraId="71B436C4" w14:textId="0C070EC1" w:rsidR="00670D5B" w:rsidRDefault="00670D5B">
      <w:pPr>
        <w:rPr>
          <w:rFonts w:ascii="Lato" w:hAnsi="Lato"/>
        </w:rPr>
      </w:pPr>
      <w:r>
        <w:rPr>
          <w:rFonts w:ascii="Lato" w:hAnsi="Lato"/>
        </w:rPr>
        <w:br w:type="page"/>
      </w:r>
    </w:p>
    <w:p w14:paraId="3C4EF582" w14:textId="77777777" w:rsidR="004A0EC2" w:rsidRPr="008E1B1B" w:rsidRDefault="004A0EC2" w:rsidP="002E259B">
      <w:pPr>
        <w:pStyle w:val="berschrift1"/>
      </w:pPr>
      <w:bookmarkStart w:id="3" w:name="_Toc164154743"/>
      <w:r w:rsidRPr="002E259B">
        <w:lastRenderedPageBreak/>
        <w:t>Textbausteine</w:t>
      </w:r>
      <w:r w:rsidRPr="008E1B1B">
        <w:t xml:space="preserve"> und </w:t>
      </w:r>
      <w:r w:rsidRPr="002E259B">
        <w:t>Informationen</w:t>
      </w:r>
      <w:r w:rsidRPr="008E1B1B">
        <w:t xml:space="preserve"> für Social Media</w:t>
      </w:r>
      <w:bookmarkEnd w:id="3"/>
    </w:p>
    <w:p w14:paraId="774576F3" w14:textId="04E70E3C" w:rsidR="00D81F9F" w:rsidRDefault="004A0EC2" w:rsidP="00107A3D">
      <w:pPr>
        <w:pStyle w:val="berschrift2"/>
      </w:pPr>
      <w:bookmarkStart w:id="4" w:name="_Toc164154744"/>
      <w:r w:rsidRPr="00571F0A">
        <w:t>Instagram</w:t>
      </w:r>
      <w:bookmarkEnd w:id="4"/>
    </w:p>
    <w:p w14:paraId="0555FA44" w14:textId="1F7E9C59" w:rsidR="2399C179" w:rsidRPr="00D81F9F" w:rsidRDefault="2399C179" w:rsidP="00D81F9F">
      <w:pPr>
        <w:rPr>
          <w:rFonts w:ascii="Lato" w:eastAsia="Lato" w:hAnsi="Lato" w:cs="Lato"/>
        </w:rPr>
      </w:pPr>
      <w:r w:rsidRPr="00D81F9F">
        <w:rPr>
          <w:rFonts w:ascii="Lato" w:eastAsia="Lato" w:hAnsi="Lato" w:cs="Lato"/>
        </w:rPr>
        <w:t>Soziales Engagement braucht Unterstützung!</w:t>
      </w:r>
      <w:r w:rsidR="00D81F9F" w:rsidRPr="00D81F9F">
        <w:rPr>
          <w:rFonts w:ascii="Lato" w:eastAsia="Lato" w:hAnsi="Lato" w:cs="Lato"/>
        </w:rPr>
        <w:t xml:space="preserve"> </w:t>
      </w:r>
      <w:r w:rsidR="00DF5B52" w:rsidRPr="00D81F9F">
        <w:rPr>
          <w:rFonts w:ascii="Lato" w:eastAsia="Lato" w:hAnsi="Lato" w:cs="Lato"/>
        </w:rPr>
        <w:t>@startsocial_e_v</w:t>
      </w:r>
      <w:r w:rsidRPr="00FB729A">
        <w:rPr>
          <w:rFonts w:ascii="Lato" w:eastAsia="Lato" w:hAnsi="Lato" w:cs="Lato"/>
        </w:rPr>
        <w:t xml:space="preserve"> fördert 100 </w:t>
      </w:r>
      <w:r w:rsidR="00A210A4" w:rsidRPr="00FB729A">
        <w:rPr>
          <w:rFonts w:ascii="Lato" w:eastAsia="Lato" w:hAnsi="Lato" w:cs="Lato"/>
        </w:rPr>
        <w:t xml:space="preserve">soziale </w:t>
      </w:r>
      <w:r w:rsidRPr="00FB729A">
        <w:rPr>
          <w:rFonts w:ascii="Lato" w:eastAsia="Lato" w:hAnsi="Lato" w:cs="Lato"/>
        </w:rPr>
        <w:t>Initiativen mit:</w:t>
      </w:r>
    </w:p>
    <w:p w14:paraId="46D77EBF" w14:textId="6F812C65" w:rsidR="2399C179" w:rsidRPr="00FB729A" w:rsidRDefault="0024030D" w:rsidP="004F2BBC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w:rFonts w:ascii="Segoe UI Emoji" w:hAnsi="Segoe UI Emoji"/>
        </w:rPr>
        <w:t>💡</w:t>
      </w:r>
      <w:r w:rsidRPr="00FB729A">
        <w:rPr>
          <w:rFonts w:ascii="Lato" w:eastAsia="Lato" w:hAnsi="Lato" w:cs="Lato"/>
        </w:rPr>
        <w:t xml:space="preserve"> </w:t>
      </w:r>
      <w:r w:rsidR="2399C179" w:rsidRPr="00FB729A">
        <w:rPr>
          <w:rFonts w:ascii="Lato" w:eastAsia="Lato" w:hAnsi="Lato" w:cs="Lato"/>
        </w:rPr>
        <w:t xml:space="preserve">Kostenlosem Coaching: 4 Monate geballte Expertise von 2 Profis </w:t>
      </w:r>
      <w:r w:rsidR="00A210A4" w:rsidRPr="00FB729A">
        <w:rPr>
          <w:rFonts w:ascii="Lato" w:eastAsia="Lato" w:hAnsi="Lato" w:cs="Lato"/>
        </w:rPr>
        <w:t>aus der Wirtschaft</w:t>
      </w:r>
    </w:p>
    <w:p w14:paraId="4E5C7088" w14:textId="013AF526" w:rsidR="2399C179" w:rsidRPr="00FB729A" w:rsidRDefault="004F2BBC" w:rsidP="004F2BBC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mc:AlternateContent>
            <mc:Choice Requires="w16se">
              <w:rFonts w:ascii="Lato" w:eastAsia="Lato" w:hAnsi="Lato" w:cs="Lat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D"/>
          </mc:Choice>
          <mc:Fallback>
            <w:t>👍</w:t>
          </mc:Fallback>
        </mc:AlternateContent>
      </w:r>
      <w:r w:rsidR="2399C179" w:rsidRPr="00FB729A">
        <w:rPr>
          <w:rFonts w:ascii="Lato" w:eastAsia="Lato" w:hAnsi="Lato" w:cs="Lato"/>
        </w:rPr>
        <w:t>Wertvollem Feedback: Erfahre, wie du deine Initiative noch erfolgreicher machst</w:t>
      </w:r>
    </w:p>
    <w:p w14:paraId="525AA477" w14:textId="7C60992A" w:rsidR="2399C179" w:rsidRPr="00FB729A" w:rsidRDefault="0024030D" w:rsidP="004F2BBC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w:rFonts w:ascii="Segoe UI Emoji" w:hAnsi="Segoe UI Emoji"/>
        </w:rPr>
        <w:t>🤝</w:t>
      </w:r>
      <w:r w:rsidRPr="00FB729A">
        <w:rPr>
          <w:rFonts w:ascii="Lato" w:eastAsia="Lato" w:hAnsi="Lato" w:cs="Lato"/>
        </w:rPr>
        <w:t xml:space="preserve"> </w:t>
      </w:r>
      <w:r w:rsidR="2399C179" w:rsidRPr="00FB729A">
        <w:rPr>
          <w:rFonts w:ascii="Lato" w:eastAsia="Lato" w:hAnsi="Lato" w:cs="Lato"/>
        </w:rPr>
        <w:t>Netzwerk &amp; Weiterbildung: Knüpf</w:t>
      </w:r>
      <w:r w:rsidR="00BD0C39" w:rsidRPr="00FB729A">
        <w:rPr>
          <w:rFonts w:ascii="Lato" w:eastAsia="Lato" w:hAnsi="Lato" w:cs="Lato"/>
        </w:rPr>
        <w:t>e</w:t>
      </w:r>
      <w:r w:rsidR="2399C179" w:rsidRPr="00FB729A">
        <w:rPr>
          <w:rFonts w:ascii="Lato" w:eastAsia="Lato" w:hAnsi="Lato" w:cs="Lato"/>
        </w:rPr>
        <w:t xml:space="preserve"> Kontakte und entwickle deine Skills weiter</w:t>
      </w:r>
    </w:p>
    <w:p w14:paraId="10BF26FC" w14:textId="3F203C51" w:rsidR="2399C179" w:rsidRPr="00FB729A" w:rsidRDefault="00C2372B" w:rsidP="004F2BBC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mc:AlternateContent>
            <mc:Choice Requires="w16se">
              <w:rFonts w:ascii="Lato" w:eastAsia="Lato" w:hAnsi="Lato" w:cs="Lat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Pr="00FB729A">
        <w:rPr>
          <w:rFonts w:ascii="Lato" w:eastAsia="Lato" w:hAnsi="Lato" w:cs="Lato"/>
        </w:rPr>
        <w:t xml:space="preserve"> </w:t>
      </w:r>
      <w:r w:rsidR="2399C179" w:rsidRPr="00FB729A">
        <w:rPr>
          <w:rFonts w:ascii="Lato" w:eastAsia="Lato" w:hAnsi="Lato" w:cs="Lato"/>
        </w:rPr>
        <w:t xml:space="preserve">Chance auf Geldpreise &amp; Ehrung: </w:t>
      </w:r>
      <w:r w:rsidR="004B4679" w:rsidRPr="00FB729A">
        <w:rPr>
          <w:rFonts w:ascii="Lato" w:eastAsia="Lato" w:hAnsi="Lato" w:cs="Lato"/>
        </w:rPr>
        <w:t xml:space="preserve">Triff </w:t>
      </w:r>
      <w:r w:rsidR="00ED5E8F" w:rsidRPr="00FB729A">
        <w:rPr>
          <w:rFonts w:ascii="Lato" w:eastAsia="Lato" w:hAnsi="Lato" w:cs="Lato"/>
        </w:rPr>
        <w:t>Bundeskanzler Olaf Scholz</w:t>
      </w:r>
      <w:r w:rsidR="00EB16DD" w:rsidRPr="00FB729A">
        <w:rPr>
          <w:rFonts w:ascii="Lato" w:eastAsia="Lato" w:hAnsi="Lato" w:cs="Lato"/>
        </w:rPr>
        <w:t>, Schirmherr von startsocial</w:t>
      </w:r>
      <w:r w:rsidR="004B4679" w:rsidRPr="00FB729A">
        <w:rPr>
          <w:rFonts w:ascii="Lato" w:eastAsia="Lato" w:hAnsi="Lato" w:cs="Lato"/>
        </w:rPr>
        <w:t>, auf einer großen Preisverleihung</w:t>
      </w:r>
    </w:p>
    <w:p w14:paraId="0757F718" w14:textId="14A98011" w:rsidR="2399C179" w:rsidRPr="00FB729A" w:rsidRDefault="2399C179" w:rsidP="01972F9F">
      <w:pPr>
        <w:spacing w:before="240" w:after="240"/>
      </w:pPr>
      <w:r w:rsidRPr="00FB729A">
        <w:rPr>
          <w:rFonts w:ascii="Lato" w:eastAsia="Lato" w:hAnsi="Lato" w:cs="Lato"/>
        </w:rPr>
        <w:t>Bewirb dich jetzt vom 02. Mai bis 10. Juli 2024!</w:t>
      </w:r>
    </w:p>
    <w:p w14:paraId="08EE5B87" w14:textId="23E22DD4" w:rsidR="2399C179" w:rsidRPr="00FB729A" w:rsidRDefault="004F2BBC" w:rsidP="01972F9F">
      <w:pPr>
        <w:spacing w:before="240" w:after="240"/>
      </w:pPr>
      <w:r w:rsidRPr="00FB729A">
        <w:rPr>
          <mc:AlternateContent>
            <mc:Choice Requires="w16se">
              <w:rFonts w:ascii="Lato" w:eastAsia="Lato" w:hAnsi="Lato" w:cs="Lat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49"/>
          </mc:Choice>
          <mc:Fallback>
            <w:t>👉</w:t>
          </mc:Fallback>
        </mc:AlternateContent>
      </w:r>
      <w:r w:rsidRPr="00FB729A">
        <w:rPr>
          <w:rFonts w:ascii="Lato" w:eastAsia="Lato" w:hAnsi="Lato" w:cs="Lato"/>
        </w:rPr>
        <w:t xml:space="preserve"> </w:t>
      </w:r>
      <w:r w:rsidR="2399C179" w:rsidRPr="00FB729A">
        <w:rPr>
          <w:rFonts w:ascii="Lato" w:eastAsia="Lato" w:hAnsi="Lato" w:cs="Lato"/>
        </w:rPr>
        <w:t xml:space="preserve">Mehr Infos &amp; Bewerbung: </w:t>
      </w:r>
      <w:hyperlink r:id="rId12">
        <w:r w:rsidR="2399C179" w:rsidRPr="00FB729A">
          <w:rPr>
            <w:rStyle w:val="Hyperlink"/>
            <w:rFonts w:ascii="Lato" w:eastAsia="Lato" w:hAnsi="Lato" w:cs="Lato"/>
          </w:rPr>
          <w:t>startsocial.de/</w:t>
        </w:r>
        <w:proofErr w:type="spellStart"/>
        <w:r w:rsidR="2399C179" w:rsidRPr="00FB729A">
          <w:rPr>
            <w:rStyle w:val="Hyperlink"/>
            <w:rFonts w:ascii="Lato" w:eastAsia="Lato" w:hAnsi="Lato" w:cs="Lato"/>
          </w:rPr>
          <w:t>foerderung</w:t>
        </w:r>
        <w:proofErr w:type="spellEnd"/>
      </w:hyperlink>
    </w:p>
    <w:p w14:paraId="35CFA531" w14:textId="2274D89C" w:rsidR="2399C179" w:rsidRPr="005C15D7" w:rsidRDefault="0033102D" w:rsidP="01972F9F">
      <w:pPr>
        <w:spacing w:before="240" w:after="240"/>
      </w:pPr>
      <w:r w:rsidRPr="00FB729A">
        <w:rPr>
          <w:rFonts w:ascii="Lato" w:eastAsia="Lato" w:hAnsi="Lato" w:cs="Lato"/>
        </w:rPr>
        <w:t xml:space="preserve">#startsocial </w:t>
      </w:r>
      <w:r w:rsidR="00AD4C15" w:rsidRPr="00FB729A">
        <w:rPr>
          <w:rFonts w:ascii="Lato" w:eastAsia="Lato" w:hAnsi="Lato" w:cs="Lato"/>
        </w:rPr>
        <w:t xml:space="preserve">#100xsozial #startsocial24 </w:t>
      </w:r>
      <w:r w:rsidR="2399C179" w:rsidRPr="00FB729A">
        <w:rPr>
          <w:rFonts w:ascii="Lato" w:eastAsia="Lato" w:hAnsi="Lato" w:cs="Lato"/>
        </w:rPr>
        <w:t>#sozial</w:t>
      </w:r>
      <w:r w:rsidR="00C61D20">
        <w:rPr>
          <w:rFonts w:ascii="Lato" w:eastAsia="Lato" w:hAnsi="Lato" w:cs="Lato"/>
        </w:rPr>
        <w:t>es</w:t>
      </w:r>
      <w:r w:rsidR="2399C179" w:rsidRPr="00FB729A">
        <w:rPr>
          <w:rFonts w:ascii="Lato" w:eastAsia="Lato" w:hAnsi="Lato" w:cs="Lato"/>
        </w:rPr>
        <w:t>engagement #</w:t>
      </w:r>
      <w:r w:rsidR="008522B1">
        <w:rPr>
          <w:rFonts w:ascii="Lato" w:eastAsia="Lato" w:hAnsi="Lato" w:cs="Lato"/>
        </w:rPr>
        <w:t>nonprofit</w:t>
      </w:r>
      <w:r w:rsidR="008522B1" w:rsidRPr="00FB729A">
        <w:rPr>
          <w:rFonts w:ascii="Lato" w:eastAsia="Lato" w:hAnsi="Lato" w:cs="Lato"/>
        </w:rPr>
        <w:t xml:space="preserve"> </w:t>
      </w:r>
      <w:r w:rsidR="00B24C75" w:rsidRPr="00FB729A">
        <w:rPr>
          <w:rFonts w:ascii="Lato" w:eastAsia="Lato" w:hAnsi="Lato" w:cs="Lato"/>
        </w:rPr>
        <w:t>#engagement</w:t>
      </w:r>
    </w:p>
    <w:p w14:paraId="24B39F97" w14:textId="6844257A" w:rsidR="01972F9F" w:rsidRDefault="01972F9F" w:rsidP="01972F9F">
      <w:pPr>
        <w:rPr>
          <w:rFonts w:ascii="Lato" w:hAnsi="Lato"/>
          <w:highlight w:val="yellow"/>
        </w:rPr>
      </w:pPr>
    </w:p>
    <w:p w14:paraId="4E697079" w14:textId="4D7F7D81" w:rsidR="004A0EC2" w:rsidRPr="00571F0A" w:rsidRDefault="004A0EC2" w:rsidP="00571F0A">
      <w:pPr>
        <w:pStyle w:val="berschrift2"/>
      </w:pPr>
      <w:bookmarkStart w:id="5" w:name="_Toc164154745"/>
      <w:r w:rsidRPr="00571F0A">
        <w:t>Facebook</w:t>
      </w:r>
      <w:bookmarkEnd w:id="5"/>
    </w:p>
    <w:p w14:paraId="704ADD14" w14:textId="6DC5FD5F" w:rsidR="00A21603" w:rsidRPr="00BE1FCD" w:rsidRDefault="00A21603" w:rsidP="00D81F9F">
      <w:pPr>
        <w:rPr>
          <w:rFonts w:ascii="Lato" w:eastAsia="Lato" w:hAnsi="Lato" w:cs="Lato"/>
        </w:rPr>
      </w:pPr>
      <w:r w:rsidRPr="00BE1FCD">
        <w:rPr>
          <w:rFonts w:ascii="Lato" w:eastAsia="Lato" w:hAnsi="Lato" w:cs="Lato"/>
        </w:rPr>
        <w:t>Soziales Engagement braucht Unterstützung! @startsocial.ev fördert 100 soziale Initiativen mit:</w:t>
      </w:r>
    </w:p>
    <w:p w14:paraId="03104CF8" w14:textId="77777777" w:rsidR="00A21603" w:rsidRPr="00FB729A" w:rsidRDefault="00A21603" w:rsidP="00A21603">
      <w:pPr>
        <w:pStyle w:val="Listenabsatz"/>
        <w:spacing w:after="0"/>
        <w:ind w:left="0"/>
        <w:rPr>
          <w:rFonts w:ascii="Lato" w:eastAsia="Lato" w:hAnsi="Lato" w:cs="Lato"/>
        </w:rPr>
      </w:pPr>
      <w:bookmarkStart w:id="6" w:name="_Hlk164167232"/>
      <w:r w:rsidRPr="00FB729A">
        <w:rPr>
          <w:rFonts w:ascii="Segoe UI Emoji" w:hAnsi="Segoe UI Emoji"/>
        </w:rPr>
        <w:t>💡</w:t>
      </w:r>
      <w:bookmarkEnd w:id="6"/>
      <w:r w:rsidRPr="00FB729A">
        <w:rPr>
          <w:rFonts w:ascii="Lato" w:eastAsia="Lato" w:hAnsi="Lato" w:cs="Lato"/>
        </w:rPr>
        <w:t xml:space="preserve"> Kostenlosem Coaching: 4 Monate geballte Expertise von 2 Profis aus der Wirtschaft</w:t>
      </w:r>
    </w:p>
    <w:p w14:paraId="23656D95" w14:textId="0BF2862E" w:rsidR="00A21603" w:rsidRPr="00FB729A" w:rsidRDefault="00A21603" w:rsidP="00A21603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w:rFonts w:ascii="Segoe UI Emoji" w:eastAsia="Segoe UI Emoji" w:hAnsi="Segoe UI Emoji" w:cs="Segoe UI Emoji"/>
        </w:rPr>
        <w:t>👍</w:t>
      </w:r>
      <w:r w:rsidRPr="00FB729A">
        <w:rPr>
          <w:rFonts w:ascii="Lato" w:eastAsia="Lato" w:hAnsi="Lato" w:cs="Lato"/>
        </w:rPr>
        <w:t>Wertvollem Feedback: Erfahre, wie du deine Initiative noch erfolgreicher machst</w:t>
      </w:r>
    </w:p>
    <w:p w14:paraId="0529BC69" w14:textId="77777777" w:rsidR="00A21603" w:rsidRPr="00FB729A" w:rsidRDefault="00A21603" w:rsidP="00A21603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w:rFonts w:ascii="Segoe UI Emoji" w:hAnsi="Segoe UI Emoji"/>
        </w:rPr>
        <w:t>🤝</w:t>
      </w:r>
      <w:r w:rsidRPr="00FB729A">
        <w:rPr>
          <w:rFonts w:ascii="Lato" w:eastAsia="Lato" w:hAnsi="Lato" w:cs="Lato"/>
        </w:rPr>
        <w:t xml:space="preserve"> Netzwerk &amp; Weiterbildung: Knüpfe Kontakte und entwickle deine Skills weiter</w:t>
      </w:r>
    </w:p>
    <w:p w14:paraId="2D2DB301" w14:textId="6B23CA92" w:rsidR="00A21603" w:rsidRPr="00FB729A" w:rsidRDefault="00A21603" w:rsidP="00A21603">
      <w:pPr>
        <w:pStyle w:val="Listenabsatz"/>
        <w:spacing w:after="0"/>
        <w:ind w:left="0"/>
        <w:rPr>
          <w:rFonts w:ascii="Lato" w:eastAsia="Lato" w:hAnsi="Lato" w:cs="Lato"/>
        </w:rPr>
      </w:pPr>
      <w:r w:rsidRPr="00FB729A">
        <w:rPr>
          <w:rFonts w:ascii="Segoe UI Emoji" w:eastAsia="Segoe UI Emoji" w:hAnsi="Segoe UI Emoji" w:cs="Segoe UI Emoji"/>
        </w:rPr>
        <w:t>🏆</w:t>
      </w:r>
      <w:r w:rsidRPr="00FB729A">
        <w:rPr>
          <w:rFonts w:ascii="Lato" w:eastAsia="Lato" w:hAnsi="Lato" w:cs="Lato"/>
        </w:rPr>
        <w:t xml:space="preserve"> Chance auf Geldpreise &amp; Ehrung: Triff Bundeskanzler Olaf Scholz, Schirmherr von startsocial, auf einer großen Preisverleihung</w:t>
      </w:r>
    </w:p>
    <w:p w14:paraId="4D39034E" w14:textId="77777777" w:rsidR="00A21603" w:rsidRPr="00FB729A" w:rsidRDefault="00A21603" w:rsidP="00A21603">
      <w:pPr>
        <w:spacing w:before="240" w:after="240"/>
      </w:pPr>
      <w:r w:rsidRPr="00FB729A">
        <w:rPr>
          <w:rFonts w:ascii="Lato" w:eastAsia="Lato" w:hAnsi="Lato" w:cs="Lato"/>
        </w:rPr>
        <w:t>Bewirb dich jetzt vom 02. Mai bis 10. Juli 2024!</w:t>
      </w:r>
    </w:p>
    <w:p w14:paraId="1F40AE4A" w14:textId="4F285F36" w:rsidR="00A21603" w:rsidRPr="00FB729A" w:rsidRDefault="00A21603" w:rsidP="00A21603">
      <w:pPr>
        <w:spacing w:before="240" w:after="240"/>
      </w:pPr>
      <w:r w:rsidRPr="00FB729A">
        <w:rPr>
          <w:rFonts w:ascii="Segoe UI Emoji" w:eastAsia="Segoe UI Emoji" w:hAnsi="Segoe UI Emoji" w:cs="Segoe UI Emoji"/>
        </w:rPr>
        <w:t>👉</w:t>
      </w:r>
      <w:r w:rsidRPr="00FB729A">
        <w:rPr>
          <w:rFonts w:ascii="Lato" w:eastAsia="Lato" w:hAnsi="Lato" w:cs="Lato"/>
        </w:rPr>
        <w:t xml:space="preserve"> Mehr Infos &amp; Bewerbung: </w:t>
      </w:r>
      <w:hyperlink r:id="rId13">
        <w:r w:rsidRPr="00FB729A">
          <w:rPr>
            <w:rStyle w:val="Hyperlink"/>
            <w:rFonts w:ascii="Lato" w:eastAsia="Lato" w:hAnsi="Lato" w:cs="Lato"/>
          </w:rPr>
          <w:t>startsocial.de/</w:t>
        </w:r>
        <w:proofErr w:type="spellStart"/>
        <w:r w:rsidRPr="00FB729A">
          <w:rPr>
            <w:rStyle w:val="Hyperlink"/>
            <w:rFonts w:ascii="Lato" w:eastAsia="Lato" w:hAnsi="Lato" w:cs="Lato"/>
          </w:rPr>
          <w:t>foerderung</w:t>
        </w:r>
        <w:proofErr w:type="spellEnd"/>
      </w:hyperlink>
    </w:p>
    <w:p w14:paraId="0F6B1664" w14:textId="2C740635" w:rsidR="00A21603" w:rsidRPr="005C15D7" w:rsidRDefault="00A21603" w:rsidP="00A21603">
      <w:pPr>
        <w:spacing w:before="240" w:after="240"/>
      </w:pPr>
      <w:r w:rsidRPr="00FB729A">
        <w:rPr>
          <w:rFonts w:ascii="Lato" w:eastAsia="Lato" w:hAnsi="Lato" w:cs="Lato"/>
        </w:rPr>
        <w:t>#startsocial</w:t>
      </w:r>
    </w:p>
    <w:p w14:paraId="27DBD3FF" w14:textId="77777777" w:rsidR="004A0EC2" w:rsidRPr="001273A4" w:rsidRDefault="004A0EC2" w:rsidP="004A0EC2">
      <w:pPr>
        <w:rPr>
          <w:rFonts w:ascii="Lato" w:hAnsi="Lato"/>
          <w:highlight w:val="yellow"/>
        </w:rPr>
      </w:pPr>
    </w:p>
    <w:p w14:paraId="3760B17B" w14:textId="77777777" w:rsidR="004A0EC2" w:rsidRPr="0019620C" w:rsidRDefault="004A0EC2" w:rsidP="00533851">
      <w:pPr>
        <w:pStyle w:val="berschrift2"/>
      </w:pPr>
      <w:bookmarkStart w:id="7" w:name="_Toc164154746"/>
      <w:r w:rsidRPr="0019620C">
        <w:t>LinkedIn</w:t>
      </w:r>
      <w:bookmarkEnd w:id="7"/>
    </w:p>
    <w:p w14:paraId="70FD6C87" w14:textId="3A29D7E5" w:rsidR="085EC03D" w:rsidRPr="000C5FDF" w:rsidRDefault="00BE1FCD" w:rsidP="000C5FDF">
      <w:pPr>
        <w:spacing w:after="240"/>
        <w:rPr>
          <w:rFonts w:ascii="Lato" w:eastAsia="Lato" w:hAnsi="Lato" w:cs="Lato"/>
        </w:rPr>
      </w:pPr>
      <w:r w:rsidRPr="003E5482">
        <w:rPr>
          <w:rFonts w:ascii="Lato" w:eastAsia="Lato" w:hAnsi="Lato" w:cs="Lato"/>
        </w:rPr>
        <w:t>Ihr wollt viel bewirken?</w:t>
      </w:r>
      <w:r w:rsidR="085EC03D" w:rsidRPr="003E5482">
        <w:rPr>
          <w:rFonts w:ascii="Lato" w:eastAsia="Lato" w:hAnsi="Lato" w:cs="Lato"/>
        </w:rPr>
        <w:t xml:space="preserve"> </w:t>
      </w:r>
      <w:r w:rsidRPr="003E5482">
        <w:rPr>
          <w:rFonts w:ascii="Lato" w:eastAsia="Lato" w:hAnsi="Lato" w:cs="Lato"/>
        </w:rPr>
        <w:t>Lasst euch von Top-Leuten aus der Wirtschaft helfen</w:t>
      </w:r>
      <w:r w:rsidR="001A67EB">
        <w:rPr>
          <w:rFonts w:ascii="Lato" w:eastAsia="Lato" w:hAnsi="Lato" w:cs="Lato"/>
        </w:rPr>
        <w:t>!</w:t>
      </w:r>
      <w:r w:rsidR="000C5FDF">
        <w:rPr>
          <w:rFonts w:ascii="Lato" w:eastAsia="Lato" w:hAnsi="Lato" w:cs="Lato"/>
        </w:rPr>
        <w:t xml:space="preserve"> </w:t>
      </w:r>
      <w:r w:rsidR="085EC03D" w:rsidRPr="003E5482">
        <w:rPr>
          <w:rFonts w:ascii="Lato" w:eastAsia="Lato" w:hAnsi="Lato" w:cs="Lato"/>
        </w:rPr>
        <w:t xml:space="preserve">Vom 2. Mai bis zum 10. Juli 2024 könnt ihr euch </w:t>
      </w:r>
      <w:r w:rsidR="00496DCC">
        <w:rPr>
          <w:rFonts w:ascii="Lato" w:eastAsia="Lato" w:hAnsi="Lato" w:cs="Lato"/>
        </w:rPr>
        <w:t>bei @</w:t>
      </w:r>
      <w:r w:rsidR="000C5FDF" w:rsidRPr="000C5FDF">
        <w:rPr>
          <w:rFonts w:ascii="Lato" w:eastAsia="Lato" w:hAnsi="Lato" w:cs="Lato"/>
        </w:rPr>
        <w:t>startsocial e.V.</w:t>
      </w:r>
      <w:r w:rsidR="000C5FDF">
        <w:rPr>
          <w:rFonts w:ascii="Lato" w:eastAsia="Lato" w:hAnsi="Lato" w:cs="Lato"/>
        </w:rPr>
        <w:t xml:space="preserve"> </w:t>
      </w:r>
      <w:r w:rsidR="085EC03D" w:rsidRPr="003E5482">
        <w:rPr>
          <w:rFonts w:ascii="Lato" w:eastAsia="Lato" w:hAnsi="Lato" w:cs="Lato"/>
        </w:rPr>
        <w:t>mit eurer Idee oder Initiative für eines von 100 Beratungsstipendien bewerben.</w:t>
      </w:r>
    </w:p>
    <w:p w14:paraId="56548440" w14:textId="1CE8FE39" w:rsidR="085EC03D" w:rsidRPr="003E5482" w:rsidRDefault="085EC03D" w:rsidP="01972F9F">
      <w:pPr>
        <w:spacing w:before="240" w:after="240"/>
      </w:pPr>
      <w:r w:rsidRPr="003E5482">
        <w:rPr>
          <w:rFonts w:ascii="Lato" w:eastAsia="Lato" w:hAnsi="Lato" w:cs="Lato"/>
        </w:rPr>
        <w:t>Alle Vorteile auf einen Blick:</w:t>
      </w:r>
    </w:p>
    <w:p w14:paraId="445BA35F" w14:textId="32DD3EE2" w:rsidR="085EC03D" w:rsidRPr="00C14FF0" w:rsidRDefault="00C14FF0" w:rsidP="00C14FF0">
      <w:pPr>
        <w:spacing w:after="0"/>
        <w:rPr>
          <w:rFonts w:ascii="Lato" w:eastAsia="Lato" w:hAnsi="Lato" w:cs="Lato"/>
        </w:rPr>
      </w:pPr>
      <w:r>
        <w:rPr>
          <w:rFonts w:ascii="Segoe UI Symbol" w:eastAsia="Lato" w:hAnsi="Segoe UI Symbol" w:cs="Segoe UI Symbol"/>
        </w:rPr>
        <w:lastRenderedPageBreak/>
        <w:t xml:space="preserve">✔ </w:t>
      </w:r>
      <w:r w:rsidR="085EC03D" w:rsidRPr="00C14FF0">
        <w:rPr>
          <w:rFonts w:ascii="Lato" w:eastAsia="Lato" w:hAnsi="Lato" w:cs="Lato"/>
        </w:rPr>
        <w:t>Kostenloses Feedback: Bereits mit der Bewerbung erhaltet ihr wertvolles Feedback zu euren Ideen und Konzepten.</w:t>
      </w:r>
      <w:r w:rsidR="003113DE">
        <w:rPr>
          <w:rFonts w:ascii="Lato" w:eastAsia="Lato" w:hAnsi="Lato" w:cs="Lato"/>
        </w:rPr>
        <w:t xml:space="preserve"> </w:t>
      </w:r>
      <w:r w:rsidR="003113DE">
        <w:rPr>
          <mc:AlternateContent>
            <mc:Choice Requires="w16se">
              <w:rFonts w:ascii="Lato" w:eastAsia="Lato" w:hAnsi="Lato" w:cs="Lat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C"/>
          </mc:Choice>
          <mc:Fallback>
            <w:t>💬</w:t>
          </mc:Fallback>
        </mc:AlternateContent>
      </w:r>
    </w:p>
    <w:p w14:paraId="4BE24260" w14:textId="57BA412A" w:rsidR="085EC03D" w:rsidRPr="00C14FF0" w:rsidRDefault="00C14FF0" w:rsidP="00C14FF0">
      <w:pPr>
        <w:spacing w:after="0"/>
        <w:rPr>
          <w:rFonts w:ascii="Lato" w:eastAsia="Lato" w:hAnsi="Lato" w:cs="Lato"/>
        </w:rPr>
      </w:pPr>
      <w:r>
        <w:rPr>
          <w:rFonts w:ascii="Segoe UI Symbol" w:eastAsia="Lato" w:hAnsi="Segoe UI Symbol" w:cs="Segoe UI Symbol"/>
        </w:rPr>
        <w:t xml:space="preserve">✔ </w:t>
      </w:r>
      <w:r w:rsidR="085EC03D" w:rsidRPr="00C14FF0">
        <w:rPr>
          <w:rFonts w:ascii="Lato" w:eastAsia="Lato" w:hAnsi="Lato" w:cs="Lato"/>
        </w:rPr>
        <w:t xml:space="preserve">Expertise für mehr Erfolg: 100 Initiativen gewinnen vier Monate kostenlose Beratung </w:t>
      </w:r>
      <w:r w:rsidR="00172531">
        <w:rPr>
          <w:rFonts w:ascii="Lato" w:eastAsia="Lato" w:hAnsi="Lato" w:cs="Lato"/>
        </w:rPr>
        <w:t>von zwei Profis aus der Wirtschaft</w:t>
      </w:r>
      <w:r w:rsidR="003113DE">
        <w:rPr>
          <w:rFonts w:ascii="Lato" w:eastAsia="Lato" w:hAnsi="Lato" w:cs="Lato"/>
        </w:rPr>
        <w:t>.</w:t>
      </w:r>
      <w:r w:rsidR="00BF3272">
        <w:rPr>
          <w:rFonts w:ascii="Lato" w:eastAsia="Lato" w:hAnsi="Lato" w:cs="Lato"/>
        </w:rPr>
        <w:t xml:space="preserve"> </w:t>
      </w:r>
      <w:r w:rsidR="00BF3272" w:rsidRPr="00FB729A">
        <w:rPr>
          <w:rFonts w:ascii="Segoe UI Emoji" w:hAnsi="Segoe UI Emoji"/>
        </w:rPr>
        <w:t>💡</w:t>
      </w:r>
    </w:p>
    <w:p w14:paraId="45332310" w14:textId="6568155D" w:rsidR="085EC03D" w:rsidRPr="00C14FF0" w:rsidRDefault="00C14FF0" w:rsidP="00C14FF0">
      <w:pPr>
        <w:spacing w:after="0"/>
        <w:rPr>
          <w:rFonts w:ascii="Lato" w:eastAsia="Lato" w:hAnsi="Lato" w:cs="Lato"/>
        </w:rPr>
      </w:pPr>
      <w:r>
        <w:rPr>
          <w:rFonts w:ascii="Segoe UI Symbol" w:eastAsia="Lato" w:hAnsi="Segoe UI Symbol" w:cs="Segoe UI Symbol"/>
        </w:rPr>
        <w:t xml:space="preserve">✔ </w:t>
      </w:r>
      <w:r w:rsidR="085EC03D" w:rsidRPr="00C14FF0">
        <w:rPr>
          <w:rFonts w:ascii="Lato" w:eastAsia="Lato" w:hAnsi="Lato" w:cs="Lato"/>
        </w:rPr>
        <w:t xml:space="preserve">Mehr Sichtbarkeit: Der startsocial-Wettbewerb bringt euch die Aufmerksamkeit, die ihr verdient! </w:t>
      </w:r>
      <w:r w:rsidR="085EC03D" w:rsidRPr="00C14FF0">
        <w:rPr>
          <w:rFonts w:ascii="Segoe UI Emoji" w:eastAsia="Lato" w:hAnsi="Segoe UI Emoji" w:cs="Segoe UI Emoji"/>
        </w:rPr>
        <w:t>✨</w:t>
      </w:r>
    </w:p>
    <w:p w14:paraId="48BF3FE8" w14:textId="286F9253" w:rsidR="085EC03D" w:rsidRPr="00C14FF0" w:rsidRDefault="00C14FF0" w:rsidP="00C14FF0">
      <w:pPr>
        <w:spacing w:after="0"/>
        <w:rPr>
          <w:rFonts w:ascii="Lato" w:eastAsia="Lato" w:hAnsi="Lato" w:cs="Lato"/>
        </w:rPr>
      </w:pPr>
      <w:r>
        <w:rPr>
          <w:rFonts w:ascii="Segoe UI Symbol" w:eastAsia="Lato" w:hAnsi="Segoe UI Symbol" w:cs="Segoe UI Symbol"/>
        </w:rPr>
        <w:t xml:space="preserve">✔ </w:t>
      </w:r>
      <w:r w:rsidR="085EC03D" w:rsidRPr="00C14FF0">
        <w:rPr>
          <w:rFonts w:ascii="Lato" w:eastAsia="Lato" w:hAnsi="Lato" w:cs="Lato"/>
        </w:rPr>
        <w:t>Weiterbildung &amp; Netzwerk: Spannende Weiterbildungsmöglichkeiten und die Chance, neue Kontakte zu knüpfen.</w:t>
      </w:r>
      <w:r w:rsidR="001A67EB" w:rsidRPr="00C14FF0">
        <w:rPr>
          <w:rFonts w:ascii="Lato" w:eastAsia="Lato" w:hAnsi="Lato" w:cs="Lato"/>
        </w:rPr>
        <w:t xml:space="preserve"> </w:t>
      </w:r>
      <w:r w:rsidR="001A67EB" w:rsidRPr="00BF3272">
        <w:rPr>
          <w:rFonts w:ascii="Segoe UI Emoji" w:eastAsia="Lato" w:hAnsi="Segoe UI Emoji" w:cs="Segoe UI Emoji"/>
        </w:rPr>
        <w:t>🤝</w:t>
      </w:r>
    </w:p>
    <w:p w14:paraId="1EE6FE99" w14:textId="2A51A159" w:rsidR="085EC03D" w:rsidRPr="00C14FF0" w:rsidRDefault="00C14FF0" w:rsidP="00C14FF0">
      <w:pPr>
        <w:spacing w:after="0"/>
        <w:rPr>
          <w:rFonts w:ascii="Lato" w:eastAsia="Lato" w:hAnsi="Lato" w:cs="Lato"/>
        </w:rPr>
      </w:pPr>
      <w:r>
        <w:rPr>
          <w:rFonts w:ascii="Segoe UI Symbol" w:eastAsia="Lato" w:hAnsi="Segoe UI Symbol" w:cs="Segoe UI Symbol"/>
        </w:rPr>
        <w:t xml:space="preserve">✔ </w:t>
      </w:r>
      <w:r w:rsidR="085EC03D" w:rsidRPr="00C14FF0">
        <w:rPr>
          <w:rFonts w:ascii="Lato" w:eastAsia="Lato" w:hAnsi="Lato" w:cs="Lato"/>
        </w:rPr>
        <w:t>Auszeichnung: Die Möglichkeit, von Bundeskanzler Olaf Scholz</w:t>
      </w:r>
      <w:r w:rsidR="000454AE" w:rsidRPr="00C14FF0">
        <w:rPr>
          <w:rFonts w:ascii="Lato" w:eastAsia="Lato" w:hAnsi="Lato" w:cs="Lato"/>
        </w:rPr>
        <w:t>, Schirmherr von startsocial,</w:t>
      </w:r>
      <w:r w:rsidR="085EC03D" w:rsidRPr="00C14FF0">
        <w:rPr>
          <w:rFonts w:ascii="Lato" w:eastAsia="Lato" w:hAnsi="Lato" w:cs="Lato"/>
        </w:rPr>
        <w:t xml:space="preserve"> geehrt zu werden.</w:t>
      </w:r>
      <w:r w:rsidR="001A67EB" w:rsidRPr="00C14FF0">
        <w:rPr>
          <w:rFonts w:ascii="Lato" w:eastAsia="Lato" w:hAnsi="Lato" w:cs="Lato"/>
        </w:rPr>
        <w:t xml:space="preserve"> </w:t>
      </w:r>
      <w:r w:rsidR="00FE482C" w:rsidRPr="00C14FF0">
        <w:rPr>
          <w:rFonts w:ascii="Segoe UI Emoji" w:eastAsia="Lato" w:hAnsi="Segoe UI Emoji" w:cs="Lato"/>
        </w:rPr>
        <w:t>🏆</w:t>
      </w:r>
    </w:p>
    <w:p w14:paraId="63B969C4" w14:textId="350B93FC" w:rsidR="085EC03D" w:rsidRPr="00C14FF0" w:rsidRDefault="00C14FF0" w:rsidP="00C14FF0">
      <w:pPr>
        <w:spacing w:after="0"/>
        <w:rPr>
          <w:rFonts w:ascii="Lato" w:eastAsia="Lato" w:hAnsi="Lato" w:cs="Lato"/>
        </w:rPr>
      </w:pPr>
      <w:r>
        <w:rPr>
          <w:rFonts w:ascii="Segoe UI Symbol" w:eastAsia="Lato" w:hAnsi="Segoe UI Symbol" w:cs="Segoe UI Symbol"/>
        </w:rPr>
        <w:t xml:space="preserve">✔ </w:t>
      </w:r>
      <w:r w:rsidR="085EC03D" w:rsidRPr="00C14FF0">
        <w:rPr>
          <w:rFonts w:ascii="Lato" w:eastAsia="Lato" w:hAnsi="Lato" w:cs="Lato"/>
        </w:rPr>
        <w:t>Attraktive Geldpreise: Zusätzlich gibt es sieben Geldpreise zu gewinnen.</w:t>
      </w:r>
      <w:r w:rsidR="001A67EB" w:rsidRPr="00C14FF0">
        <w:rPr>
          <w:rFonts w:ascii="Lato" w:eastAsia="Lato" w:hAnsi="Lato" w:cs="Lato"/>
        </w:rPr>
        <w:t xml:space="preserve"> </w:t>
      </w:r>
      <w:r w:rsidR="00AE1680">
        <w:rPr>
          <mc:AlternateContent>
            <mc:Choice Requires="w16se">
              <w:rFonts w:ascii="Lato" w:eastAsia="Lato" w:hAnsi="Lato" w:cs="Lato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</w:p>
    <w:p w14:paraId="18A20693" w14:textId="23BD4209" w:rsidR="085EC03D" w:rsidRPr="003E5482" w:rsidRDefault="085EC03D" w:rsidP="01972F9F">
      <w:pPr>
        <w:spacing w:before="240" w:after="240"/>
      </w:pPr>
      <w:r w:rsidRPr="003E5482">
        <w:rPr>
          <w:rFonts w:ascii="Lato" w:eastAsia="Lato" w:hAnsi="Lato" w:cs="Lato"/>
        </w:rPr>
        <w:t xml:space="preserve">Jetzt bewerben und durchstarten! ➡️ </w:t>
      </w:r>
      <w:hyperlink r:id="rId14">
        <w:r w:rsidRPr="003E5482">
          <w:rPr>
            <w:rStyle w:val="Hyperlink"/>
            <w:rFonts w:ascii="Lato" w:eastAsia="Lato" w:hAnsi="Lato" w:cs="Lato"/>
          </w:rPr>
          <w:t>https://startsocial.de/foerderung</w:t>
        </w:r>
      </w:hyperlink>
    </w:p>
    <w:p w14:paraId="37426E75" w14:textId="03159E45" w:rsidR="01972F9F" w:rsidRPr="00BC1459" w:rsidRDefault="085EC03D" w:rsidP="00BC1459">
      <w:pPr>
        <w:spacing w:before="240" w:after="240"/>
      </w:pPr>
      <w:r w:rsidRPr="003E5482">
        <w:rPr>
          <w:rFonts w:ascii="Lato" w:eastAsia="Lato" w:hAnsi="Lato" w:cs="Lato"/>
        </w:rPr>
        <w:t>#startsocial #100xsozial #startsocial24</w:t>
      </w:r>
      <w:r w:rsidR="003E5482" w:rsidRPr="003E5482">
        <w:rPr>
          <w:rFonts w:ascii="Lato" w:eastAsia="Lato" w:hAnsi="Lato" w:cs="Lato"/>
        </w:rPr>
        <w:t xml:space="preserve"> #impact #wirkung</w:t>
      </w:r>
      <w:r w:rsidR="00DC6B2A">
        <w:rPr>
          <w:rFonts w:ascii="Lato" w:eastAsia="Lato" w:hAnsi="Lato" w:cs="Lato"/>
        </w:rPr>
        <w:t xml:space="preserve"> #wirtschaft #coaching #csr </w:t>
      </w:r>
    </w:p>
    <w:p w14:paraId="264E0AAC" w14:textId="3FFD097C" w:rsidR="77932A2B" w:rsidRDefault="77932A2B" w:rsidP="77932A2B">
      <w:pPr>
        <w:rPr>
          <w:rFonts w:ascii="Lato" w:hAnsi="Lato"/>
          <w:highlight w:val="yellow"/>
        </w:rPr>
      </w:pPr>
    </w:p>
    <w:p w14:paraId="15C5DF5F" w14:textId="086A2EDD" w:rsidR="004A0EC2" w:rsidRPr="00BD00B9" w:rsidRDefault="004A0EC2" w:rsidP="00533851">
      <w:pPr>
        <w:pStyle w:val="berschrift2"/>
      </w:pPr>
      <w:bookmarkStart w:id="8" w:name="_Social-Media-Handles_auf_einen"/>
      <w:bookmarkStart w:id="9" w:name="_Toc164154747"/>
      <w:bookmarkEnd w:id="8"/>
      <w:r w:rsidRPr="00BD00B9">
        <w:t>Social-Media-Handles</w:t>
      </w:r>
      <w:r w:rsidR="00901C21">
        <w:t xml:space="preserve"> auf einen Blick</w:t>
      </w:r>
      <w:bookmarkEnd w:id="9"/>
    </w:p>
    <w:p w14:paraId="6316EEA4" w14:textId="77777777" w:rsidR="004A0EC2" w:rsidRPr="00BD00B9" w:rsidRDefault="004A0EC2" w:rsidP="004A0EC2">
      <w:pPr>
        <w:rPr>
          <w:rFonts w:ascii="Lato" w:hAnsi="Lato"/>
          <w:lang w:val="en-US"/>
        </w:rPr>
      </w:pPr>
      <w:r w:rsidRPr="00BD00B9">
        <w:rPr>
          <w:rFonts w:ascii="Lato" w:hAnsi="Lato"/>
          <w:lang w:val="en-US"/>
        </w:rPr>
        <w:t>Facebook: @startsocial.ev</w:t>
      </w:r>
    </w:p>
    <w:p w14:paraId="01CDED16" w14:textId="77777777" w:rsidR="004A0EC2" w:rsidRPr="00BD00B9" w:rsidRDefault="004A0EC2" w:rsidP="004A0EC2">
      <w:pPr>
        <w:rPr>
          <w:rFonts w:ascii="Lato" w:hAnsi="Lato"/>
          <w:lang w:val="en-US"/>
        </w:rPr>
      </w:pPr>
      <w:r w:rsidRPr="00BD00B9">
        <w:rPr>
          <w:rFonts w:ascii="Lato" w:hAnsi="Lato"/>
          <w:lang w:val="en-US"/>
        </w:rPr>
        <w:t>Instagram: @startsocial_e_v</w:t>
      </w:r>
    </w:p>
    <w:p w14:paraId="0D853C68" w14:textId="16B276C9" w:rsidR="00D56BF5" w:rsidRPr="00BD00B9" w:rsidRDefault="004A0EC2" w:rsidP="004A0EC2">
      <w:pPr>
        <w:rPr>
          <w:rFonts w:ascii="Lato" w:hAnsi="Lato"/>
          <w:lang w:val="en-US"/>
        </w:rPr>
      </w:pPr>
      <w:r w:rsidRPr="00BD00B9">
        <w:rPr>
          <w:rFonts w:ascii="Lato" w:hAnsi="Lato"/>
          <w:lang w:val="en-US"/>
        </w:rPr>
        <w:t xml:space="preserve">LinkedIn: startsocial </w:t>
      </w:r>
      <w:proofErr w:type="spellStart"/>
      <w:r w:rsidRPr="00BD00B9">
        <w:rPr>
          <w:rFonts w:ascii="Lato" w:hAnsi="Lato"/>
          <w:lang w:val="en-US"/>
        </w:rPr>
        <w:t>e.V.</w:t>
      </w:r>
      <w:proofErr w:type="spellEnd"/>
    </w:p>
    <w:p w14:paraId="0FFA4F53" w14:textId="77777777" w:rsidR="00533851" w:rsidRDefault="00533851" w:rsidP="00696021">
      <w:pPr>
        <w:rPr>
          <w:rFonts w:ascii="Lato" w:hAnsi="Lato"/>
          <w:lang w:val="en-US"/>
        </w:rPr>
      </w:pPr>
    </w:p>
    <w:p w14:paraId="7FF2FC90" w14:textId="5482A2FA" w:rsidR="00533851" w:rsidRDefault="00533851" w:rsidP="00533851">
      <w:bookmarkStart w:id="10" w:name="_Toc164154748"/>
      <w:r w:rsidRPr="003E3306">
        <w:rPr>
          <w:rStyle w:val="berschrift1Zchn"/>
          <w:rFonts w:eastAsiaTheme="minorHAnsi"/>
        </w:rPr>
        <w:t>Zusatzinfos</w:t>
      </w:r>
      <w:bookmarkEnd w:id="10"/>
      <w:r>
        <w:rPr>
          <w:b/>
          <w:bCs/>
          <w:highlight w:val="yellow"/>
        </w:rPr>
        <w:br/>
      </w:r>
    </w:p>
    <w:p w14:paraId="49E7B078" w14:textId="77777777" w:rsidR="00394635" w:rsidRPr="00394635" w:rsidRDefault="00402C49" w:rsidP="009E414D">
      <w:pPr>
        <w:pStyle w:val="berschrift2"/>
        <w:rPr>
          <w:bCs/>
        </w:rPr>
      </w:pPr>
      <w:hyperlink r:id="rId15" w:history="1">
        <w:bookmarkStart w:id="11" w:name="_Toc164154749"/>
        <w:r w:rsidR="00533851" w:rsidRPr="00394635">
          <w:t>start</w:t>
        </w:r>
        <w:bookmarkStart w:id="12" w:name="_Hlt164167365"/>
        <w:bookmarkStart w:id="13" w:name="_Hlt164167366"/>
        <w:r w:rsidR="00533851" w:rsidRPr="00394635">
          <w:t>s</w:t>
        </w:r>
        <w:bookmarkEnd w:id="12"/>
        <w:bookmarkEnd w:id="13"/>
        <w:r w:rsidR="00533851" w:rsidRPr="00394635">
          <w:t>oc</w:t>
        </w:r>
        <w:r w:rsidR="00533851" w:rsidRPr="00394635">
          <w:t>i</w:t>
        </w:r>
        <w:r w:rsidR="00533851" w:rsidRPr="00394635">
          <w:t>al in Kürze</w:t>
        </w:r>
        <w:bookmarkEnd w:id="11"/>
      </w:hyperlink>
    </w:p>
    <w:p w14:paraId="4EFAA0AD" w14:textId="4F4E218D" w:rsidR="00533851" w:rsidRPr="00394635" w:rsidRDefault="00EA0435" w:rsidP="00D772A2">
      <w:pPr>
        <w:pStyle w:val="berschrift2"/>
      </w:pPr>
      <w:hyperlink r:id="rId16" w:history="1">
        <w:bookmarkStart w:id="14" w:name="_Toc164154750"/>
        <w:r w:rsidR="00533851" w:rsidRPr="00394635">
          <w:t>startsocial-Factsh</w:t>
        </w:r>
        <w:bookmarkStart w:id="15" w:name="_Hlt164167401"/>
        <w:bookmarkStart w:id="16" w:name="_Hlt164167402"/>
        <w:r w:rsidR="00533851" w:rsidRPr="00394635">
          <w:t>e</w:t>
        </w:r>
        <w:bookmarkEnd w:id="15"/>
        <w:bookmarkEnd w:id="16"/>
        <w:r w:rsidR="00533851" w:rsidRPr="00394635">
          <w:t>et</w:t>
        </w:r>
        <w:bookmarkEnd w:id="14"/>
      </w:hyperlink>
    </w:p>
    <w:sectPr w:rsidR="00533851" w:rsidRPr="00394635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8E72E" w14:textId="77777777" w:rsidR="00D343E3" w:rsidRDefault="00D343E3" w:rsidP="006D4696">
      <w:pPr>
        <w:spacing w:after="0" w:line="240" w:lineRule="auto"/>
      </w:pPr>
      <w:r>
        <w:separator/>
      </w:r>
    </w:p>
  </w:endnote>
  <w:endnote w:type="continuationSeparator" w:id="0">
    <w:p w14:paraId="30EFB637" w14:textId="77777777" w:rsidR="00D343E3" w:rsidRDefault="00D343E3" w:rsidP="006D4696">
      <w:pPr>
        <w:spacing w:after="0" w:line="240" w:lineRule="auto"/>
      </w:pPr>
      <w:r>
        <w:continuationSeparator/>
      </w:r>
    </w:p>
  </w:endnote>
  <w:endnote w:type="continuationNotice" w:id="1">
    <w:p w14:paraId="407AC5FE" w14:textId="77777777" w:rsidR="00D343E3" w:rsidRDefault="00D343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92141"/>
      <w:docPartObj>
        <w:docPartGallery w:val="Page Numbers (Bottom of Page)"/>
        <w:docPartUnique/>
      </w:docPartObj>
    </w:sdtPr>
    <w:sdtEndPr/>
    <w:sdtContent>
      <w:p w14:paraId="18671607" w14:textId="2924C732" w:rsidR="006D4696" w:rsidRDefault="006D469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E2D987" w14:textId="77777777" w:rsidR="006D4696" w:rsidRDefault="006D46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427C" w14:textId="77777777" w:rsidR="00D343E3" w:rsidRDefault="00D343E3" w:rsidP="006D4696">
      <w:pPr>
        <w:spacing w:after="0" w:line="240" w:lineRule="auto"/>
      </w:pPr>
      <w:r>
        <w:separator/>
      </w:r>
    </w:p>
  </w:footnote>
  <w:footnote w:type="continuationSeparator" w:id="0">
    <w:p w14:paraId="526562F1" w14:textId="77777777" w:rsidR="00D343E3" w:rsidRDefault="00D343E3" w:rsidP="006D4696">
      <w:pPr>
        <w:spacing w:after="0" w:line="240" w:lineRule="auto"/>
      </w:pPr>
      <w:r>
        <w:continuationSeparator/>
      </w:r>
    </w:p>
  </w:footnote>
  <w:footnote w:type="continuationNotice" w:id="1">
    <w:p w14:paraId="67FF6C75" w14:textId="77777777" w:rsidR="00D343E3" w:rsidRDefault="00D343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5189" w14:textId="01276AE7" w:rsidR="005D6E02" w:rsidRDefault="005D6E02" w:rsidP="00E4538E">
    <w:pPr>
      <w:pStyle w:val="Kopfzeile"/>
      <w:rPr>
        <w:rFonts w:ascii="Lato" w:hAnsi="Lato"/>
        <w:sz w:val="44"/>
        <w:szCs w:val="44"/>
      </w:rPr>
    </w:pPr>
    <w:r w:rsidRPr="00E4538E">
      <w:rPr>
        <w:rFonts w:ascii="Lato" w:hAnsi="Lato"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00BC26D4" wp14:editId="5CE0B5FC">
          <wp:simplePos x="0" y="0"/>
          <wp:positionH relativeFrom="column">
            <wp:posOffset>4563212</wp:posOffset>
          </wp:positionH>
          <wp:positionV relativeFrom="paragraph">
            <wp:posOffset>-146482</wp:posOffset>
          </wp:positionV>
          <wp:extent cx="1536192" cy="768747"/>
          <wp:effectExtent l="0" t="0" r="0" b="0"/>
          <wp:wrapNone/>
          <wp:docPr id="1385733244" name="Grafik 1" descr="Ein Bild, das Schrift, Tex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733244" name="Grafik 1" descr="Ein Bild, das Schrift, Tex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192" cy="768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38E" w:rsidRPr="00E4538E">
      <w:rPr>
        <w:rFonts w:ascii="Lato" w:hAnsi="Lato"/>
        <w:sz w:val="44"/>
        <w:szCs w:val="44"/>
      </w:rPr>
      <w:t xml:space="preserve">Kommunikationspaket zur </w:t>
    </w:r>
    <w:r w:rsidR="00E4538E">
      <w:rPr>
        <w:rFonts w:ascii="Lato" w:hAnsi="Lato"/>
        <w:sz w:val="44"/>
        <w:szCs w:val="44"/>
      </w:rPr>
      <w:br/>
    </w:r>
    <w:r w:rsidR="00E4538E" w:rsidRPr="00E4538E">
      <w:rPr>
        <w:rFonts w:ascii="Lato" w:hAnsi="Lato"/>
        <w:sz w:val="44"/>
        <w:szCs w:val="44"/>
      </w:rPr>
      <w:t>startsocial-Bewerbungsphase 2024</w:t>
    </w:r>
  </w:p>
  <w:p w14:paraId="51839E2F" w14:textId="77777777" w:rsidR="0057263A" w:rsidRPr="00E4538E" w:rsidRDefault="0057263A" w:rsidP="00E4538E">
    <w:pPr>
      <w:pStyle w:val="Kopfzeile"/>
      <w:rPr>
        <w:rFonts w:ascii="Lato" w:hAnsi="Lato"/>
        <w:sz w:val="44"/>
        <w:szCs w:val="44"/>
      </w:rPr>
    </w:pPr>
  </w:p>
  <w:p w14:paraId="0A19BF78" w14:textId="77777777" w:rsidR="005D6E02" w:rsidRDefault="005D6E02" w:rsidP="005D6E0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989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965C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8A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125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CAD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729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A6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54F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68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A44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F46615"/>
    <w:multiLevelType w:val="hybridMultilevel"/>
    <w:tmpl w:val="FAAE99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9947E8"/>
    <w:multiLevelType w:val="hybridMultilevel"/>
    <w:tmpl w:val="A85E9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10892">
    <w:abstractNumId w:val="10"/>
  </w:num>
  <w:num w:numId="2" w16cid:durableId="1223369768">
    <w:abstractNumId w:val="11"/>
  </w:num>
  <w:num w:numId="3" w16cid:durableId="807624466">
    <w:abstractNumId w:val="9"/>
  </w:num>
  <w:num w:numId="4" w16cid:durableId="1134643000">
    <w:abstractNumId w:val="8"/>
  </w:num>
  <w:num w:numId="5" w16cid:durableId="725379039">
    <w:abstractNumId w:val="7"/>
  </w:num>
  <w:num w:numId="6" w16cid:durableId="460920968">
    <w:abstractNumId w:val="6"/>
  </w:num>
  <w:num w:numId="7" w16cid:durableId="750127837">
    <w:abstractNumId w:val="5"/>
  </w:num>
  <w:num w:numId="8" w16cid:durableId="44842032">
    <w:abstractNumId w:val="4"/>
  </w:num>
  <w:num w:numId="9" w16cid:durableId="280306138">
    <w:abstractNumId w:val="3"/>
  </w:num>
  <w:num w:numId="10" w16cid:durableId="1511064241">
    <w:abstractNumId w:val="2"/>
  </w:num>
  <w:num w:numId="11" w16cid:durableId="288362826">
    <w:abstractNumId w:val="1"/>
  </w:num>
  <w:num w:numId="12" w16cid:durableId="27295608">
    <w:abstractNumId w:val="0"/>
  </w:num>
  <w:num w:numId="13" w16cid:durableId="971059695">
    <w:abstractNumId w:val="8"/>
  </w:num>
  <w:num w:numId="14" w16cid:durableId="864754131">
    <w:abstractNumId w:val="3"/>
  </w:num>
  <w:num w:numId="15" w16cid:durableId="654532734">
    <w:abstractNumId w:val="2"/>
  </w:num>
  <w:num w:numId="16" w16cid:durableId="247543869">
    <w:abstractNumId w:val="1"/>
  </w:num>
  <w:num w:numId="17" w16cid:durableId="1970167004">
    <w:abstractNumId w:val="0"/>
  </w:num>
  <w:num w:numId="18" w16cid:durableId="1940982576">
    <w:abstractNumId w:val="8"/>
  </w:num>
  <w:num w:numId="19" w16cid:durableId="872769262">
    <w:abstractNumId w:val="3"/>
  </w:num>
  <w:num w:numId="20" w16cid:durableId="1950812879">
    <w:abstractNumId w:val="2"/>
  </w:num>
  <w:num w:numId="21" w16cid:durableId="1509757541">
    <w:abstractNumId w:val="1"/>
  </w:num>
  <w:num w:numId="22" w16cid:durableId="202444820">
    <w:abstractNumId w:val="0"/>
  </w:num>
  <w:num w:numId="23" w16cid:durableId="100495008">
    <w:abstractNumId w:val="8"/>
  </w:num>
  <w:num w:numId="24" w16cid:durableId="538130372">
    <w:abstractNumId w:val="3"/>
  </w:num>
  <w:num w:numId="25" w16cid:durableId="227496755">
    <w:abstractNumId w:val="2"/>
  </w:num>
  <w:num w:numId="26" w16cid:durableId="1410420575">
    <w:abstractNumId w:val="1"/>
  </w:num>
  <w:num w:numId="27" w16cid:durableId="1352681410">
    <w:abstractNumId w:val="0"/>
  </w:num>
  <w:num w:numId="28" w16cid:durableId="501243295">
    <w:abstractNumId w:val="8"/>
  </w:num>
  <w:num w:numId="29" w16cid:durableId="670988497">
    <w:abstractNumId w:val="3"/>
  </w:num>
  <w:num w:numId="30" w16cid:durableId="725764561">
    <w:abstractNumId w:val="2"/>
  </w:num>
  <w:num w:numId="31" w16cid:durableId="1974479764">
    <w:abstractNumId w:val="1"/>
  </w:num>
  <w:num w:numId="32" w16cid:durableId="659427164">
    <w:abstractNumId w:val="0"/>
  </w:num>
  <w:num w:numId="33" w16cid:durableId="1324510322">
    <w:abstractNumId w:val="8"/>
  </w:num>
  <w:num w:numId="34" w16cid:durableId="1713309249">
    <w:abstractNumId w:val="3"/>
  </w:num>
  <w:num w:numId="35" w16cid:durableId="1111584341">
    <w:abstractNumId w:val="2"/>
  </w:num>
  <w:num w:numId="36" w16cid:durableId="232005097">
    <w:abstractNumId w:val="1"/>
  </w:num>
  <w:num w:numId="37" w16cid:durableId="140006012">
    <w:abstractNumId w:val="0"/>
  </w:num>
  <w:num w:numId="38" w16cid:durableId="1914007714">
    <w:abstractNumId w:val="8"/>
  </w:num>
  <w:num w:numId="39" w16cid:durableId="1340429552">
    <w:abstractNumId w:val="3"/>
  </w:num>
  <w:num w:numId="40" w16cid:durableId="275909872">
    <w:abstractNumId w:val="2"/>
  </w:num>
  <w:num w:numId="41" w16cid:durableId="317199332">
    <w:abstractNumId w:val="1"/>
  </w:num>
  <w:num w:numId="42" w16cid:durableId="626396925">
    <w:abstractNumId w:val="0"/>
  </w:num>
  <w:num w:numId="43" w16cid:durableId="1003706617">
    <w:abstractNumId w:val="8"/>
  </w:num>
  <w:num w:numId="44" w16cid:durableId="1828739798">
    <w:abstractNumId w:val="3"/>
  </w:num>
  <w:num w:numId="45" w16cid:durableId="257833379">
    <w:abstractNumId w:val="2"/>
  </w:num>
  <w:num w:numId="46" w16cid:durableId="863401656">
    <w:abstractNumId w:val="1"/>
  </w:num>
  <w:num w:numId="47" w16cid:durableId="3822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2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70"/>
    <w:rsid w:val="000036F4"/>
    <w:rsid w:val="00005EBF"/>
    <w:rsid w:val="00006ACD"/>
    <w:rsid w:val="00006F85"/>
    <w:rsid w:val="000103F6"/>
    <w:rsid w:val="00015640"/>
    <w:rsid w:val="000209FB"/>
    <w:rsid w:val="0002495B"/>
    <w:rsid w:val="00034EEA"/>
    <w:rsid w:val="00040CAF"/>
    <w:rsid w:val="000454AE"/>
    <w:rsid w:val="00046E65"/>
    <w:rsid w:val="0004747A"/>
    <w:rsid w:val="00055D13"/>
    <w:rsid w:val="00056720"/>
    <w:rsid w:val="0005764B"/>
    <w:rsid w:val="0006328A"/>
    <w:rsid w:val="00065846"/>
    <w:rsid w:val="000703C0"/>
    <w:rsid w:val="0008027D"/>
    <w:rsid w:val="00082CEF"/>
    <w:rsid w:val="00082EA8"/>
    <w:rsid w:val="00084352"/>
    <w:rsid w:val="00092D58"/>
    <w:rsid w:val="00093C86"/>
    <w:rsid w:val="00096D7F"/>
    <w:rsid w:val="00096FB7"/>
    <w:rsid w:val="000975FC"/>
    <w:rsid w:val="000A6367"/>
    <w:rsid w:val="000A77B9"/>
    <w:rsid w:val="000A7CF8"/>
    <w:rsid w:val="000B6065"/>
    <w:rsid w:val="000C24F8"/>
    <w:rsid w:val="000C5FDF"/>
    <w:rsid w:val="000D1A36"/>
    <w:rsid w:val="000D6395"/>
    <w:rsid w:val="000E1A81"/>
    <w:rsid w:val="000E2025"/>
    <w:rsid w:val="000E464F"/>
    <w:rsid w:val="000F42D1"/>
    <w:rsid w:val="000F5AC4"/>
    <w:rsid w:val="000F60BA"/>
    <w:rsid w:val="000F66AD"/>
    <w:rsid w:val="001001FA"/>
    <w:rsid w:val="001029B4"/>
    <w:rsid w:val="00103026"/>
    <w:rsid w:val="00107A3D"/>
    <w:rsid w:val="00113504"/>
    <w:rsid w:val="001273A4"/>
    <w:rsid w:val="00140F8D"/>
    <w:rsid w:val="00141283"/>
    <w:rsid w:val="00146272"/>
    <w:rsid w:val="00150476"/>
    <w:rsid w:val="00153954"/>
    <w:rsid w:val="00156D0F"/>
    <w:rsid w:val="0016172E"/>
    <w:rsid w:val="00161E8B"/>
    <w:rsid w:val="001668F6"/>
    <w:rsid w:val="00172531"/>
    <w:rsid w:val="001739DF"/>
    <w:rsid w:val="001742F7"/>
    <w:rsid w:val="001761E8"/>
    <w:rsid w:val="00176861"/>
    <w:rsid w:val="001835F8"/>
    <w:rsid w:val="001855D5"/>
    <w:rsid w:val="00186327"/>
    <w:rsid w:val="00190027"/>
    <w:rsid w:val="00195163"/>
    <w:rsid w:val="0019620C"/>
    <w:rsid w:val="001A006F"/>
    <w:rsid w:val="001A0F7D"/>
    <w:rsid w:val="001A1929"/>
    <w:rsid w:val="001A3000"/>
    <w:rsid w:val="001A3DAC"/>
    <w:rsid w:val="001A67EB"/>
    <w:rsid w:val="001A7516"/>
    <w:rsid w:val="001B351C"/>
    <w:rsid w:val="001B7ADC"/>
    <w:rsid w:val="001D76F1"/>
    <w:rsid w:val="001E05DF"/>
    <w:rsid w:val="001E5F20"/>
    <w:rsid w:val="001F15D5"/>
    <w:rsid w:val="001F1B8D"/>
    <w:rsid w:val="001F62B2"/>
    <w:rsid w:val="00205478"/>
    <w:rsid w:val="002134C0"/>
    <w:rsid w:val="00214EBC"/>
    <w:rsid w:val="0022467A"/>
    <w:rsid w:val="00225345"/>
    <w:rsid w:val="00231FC6"/>
    <w:rsid w:val="00234F85"/>
    <w:rsid w:val="0024030D"/>
    <w:rsid w:val="00254F5E"/>
    <w:rsid w:val="00265E99"/>
    <w:rsid w:val="00271D40"/>
    <w:rsid w:val="002729E0"/>
    <w:rsid w:val="00274D8E"/>
    <w:rsid w:val="0028093E"/>
    <w:rsid w:val="0028379C"/>
    <w:rsid w:val="002849B1"/>
    <w:rsid w:val="00284D55"/>
    <w:rsid w:val="00294F1F"/>
    <w:rsid w:val="002A0315"/>
    <w:rsid w:val="002A2295"/>
    <w:rsid w:val="002B0475"/>
    <w:rsid w:val="002B5EFA"/>
    <w:rsid w:val="002C5E04"/>
    <w:rsid w:val="002C7D11"/>
    <w:rsid w:val="002D02A8"/>
    <w:rsid w:val="002D5F26"/>
    <w:rsid w:val="002D6401"/>
    <w:rsid w:val="002E259B"/>
    <w:rsid w:val="002F4B54"/>
    <w:rsid w:val="00301017"/>
    <w:rsid w:val="003113DE"/>
    <w:rsid w:val="0033102D"/>
    <w:rsid w:val="00332489"/>
    <w:rsid w:val="00347329"/>
    <w:rsid w:val="003547BA"/>
    <w:rsid w:val="00363342"/>
    <w:rsid w:val="00364F75"/>
    <w:rsid w:val="00370176"/>
    <w:rsid w:val="00374CAA"/>
    <w:rsid w:val="00380B2B"/>
    <w:rsid w:val="00382338"/>
    <w:rsid w:val="00386CE4"/>
    <w:rsid w:val="00393FBF"/>
    <w:rsid w:val="00394635"/>
    <w:rsid w:val="00397B4F"/>
    <w:rsid w:val="003A0395"/>
    <w:rsid w:val="003A6DD3"/>
    <w:rsid w:val="003B1F9F"/>
    <w:rsid w:val="003B4095"/>
    <w:rsid w:val="003B6B72"/>
    <w:rsid w:val="003C6751"/>
    <w:rsid w:val="003D37B4"/>
    <w:rsid w:val="003D5890"/>
    <w:rsid w:val="003E3306"/>
    <w:rsid w:val="003E5482"/>
    <w:rsid w:val="003E60A2"/>
    <w:rsid w:val="003E60C9"/>
    <w:rsid w:val="003E63AF"/>
    <w:rsid w:val="003E6F8B"/>
    <w:rsid w:val="003E7A56"/>
    <w:rsid w:val="003F1FBC"/>
    <w:rsid w:val="003F47C0"/>
    <w:rsid w:val="003F6778"/>
    <w:rsid w:val="00402C49"/>
    <w:rsid w:val="00424D2D"/>
    <w:rsid w:val="004316FD"/>
    <w:rsid w:val="004317F2"/>
    <w:rsid w:val="0043382D"/>
    <w:rsid w:val="004404AC"/>
    <w:rsid w:val="00440B0F"/>
    <w:rsid w:val="00442C8C"/>
    <w:rsid w:val="00446467"/>
    <w:rsid w:val="004468CD"/>
    <w:rsid w:val="00480670"/>
    <w:rsid w:val="00480741"/>
    <w:rsid w:val="00481A93"/>
    <w:rsid w:val="004872D7"/>
    <w:rsid w:val="00490024"/>
    <w:rsid w:val="00496DCC"/>
    <w:rsid w:val="004A0A36"/>
    <w:rsid w:val="004A0EC2"/>
    <w:rsid w:val="004A11EC"/>
    <w:rsid w:val="004A7810"/>
    <w:rsid w:val="004B0A61"/>
    <w:rsid w:val="004B293F"/>
    <w:rsid w:val="004B4679"/>
    <w:rsid w:val="004B5BAF"/>
    <w:rsid w:val="004C48DA"/>
    <w:rsid w:val="004C58DB"/>
    <w:rsid w:val="004D1A7D"/>
    <w:rsid w:val="004D3100"/>
    <w:rsid w:val="004D4611"/>
    <w:rsid w:val="004E2626"/>
    <w:rsid w:val="004E3DFD"/>
    <w:rsid w:val="004E6538"/>
    <w:rsid w:val="004F2BBC"/>
    <w:rsid w:val="004F7160"/>
    <w:rsid w:val="00507FF4"/>
    <w:rsid w:val="00512D87"/>
    <w:rsid w:val="0051621A"/>
    <w:rsid w:val="00523510"/>
    <w:rsid w:val="00533851"/>
    <w:rsid w:val="00533F40"/>
    <w:rsid w:val="0053573E"/>
    <w:rsid w:val="005435A3"/>
    <w:rsid w:val="00546F34"/>
    <w:rsid w:val="0054773D"/>
    <w:rsid w:val="00550F48"/>
    <w:rsid w:val="00553EC2"/>
    <w:rsid w:val="00557F5E"/>
    <w:rsid w:val="005716CD"/>
    <w:rsid w:val="00571F0A"/>
    <w:rsid w:val="0057263A"/>
    <w:rsid w:val="00575052"/>
    <w:rsid w:val="00575A56"/>
    <w:rsid w:val="005769B4"/>
    <w:rsid w:val="00581D66"/>
    <w:rsid w:val="0058224E"/>
    <w:rsid w:val="00583AE2"/>
    <w:rsid w:val="00585588"/>
    <w:rsid w:val="00586421"/>
    <w:rsid w:val="005927AC"/>
    <w:rsid w:val="005947FB"/>
    <w:rsid w:val="0059556E"/>
    <w:rsid w:val="005A1F94"/>
    <w:rsid w:val="005A4337"/>
    <w:rsid w:val="005A7CDB"/>
    <w:rsid w:val="005B0ED6"/>
    <w:rsid w:val="005B44F4"/>
    <w:rsid w:val="005C15D7"/>
    <w:rsid w:val="005C5C1A"/>
    <w:rsid w:val="005D0757"/>
    <w:rsid w:val="005D40B8"/>
    <w:rsid w:val="005D6E02"/>
    <w:rsid w:val="005E72FE"/>
    <w:rsid w:val="005F1B38"/>
    <w:rsid w:val="005F2319"/>
    <w:rsid w:val="005F6678"/>
    <w:rsid w:val="00602F15"/>
    <w:rsid w:val="00604D9A"/>
    <w:rsid w:val="00612541"/>
    <w:rsid w:val="00616906"/>
    <w:rsid w:val="0062117E"/>
    <w:rsid w:val="00626290"/>
    <w:rsid w:val="00633282"/>
    <w:rsid w:val="00640758"/>
    <w:rsid w:val="006407AB"/>
    <w:rsid w:val="006422E2"/>
    <w:rsid w:val="006424A0"/>
    <w:rsid w:val="006445E7"/>
    <w:rsid w:val="0065461A"/>
    <w:rsid w:val="00654B99"/>
    <w:rsid w:val="00670D5B"/>
    <w:rsid w:val="00683705"/>
    <w:rsid w:val="00686BDA"/>
    <w:rsid w:val="0069174F"/>
    <w:rsid w:val="00692BA3"/>
    <w:rsid w:val="00696021"/>
    <w:rsid w:val="006A49F4"/>
    <w:rsid w:val="006A5301"/>
    <w:rsid w:val="006A6917"/>
    <w:rsid w:val="006B66C7"/>
    <w:rsid w:val="006C1784"/>
    <w:rsid w:val="006D0312"/>
    <w:rsid w:val="006D4696"/>
    <w:rsid w:val="006E5023"/>
    <w:rsid w:val="006F08AE"/>
    <w:rsid w:val="006F268F"/>
    <w:rsid w:val="006F43C8"/>
    <w:rsid w:val="006F4479"/>
    <w:rsid w:val="006F79FC"/>
    <w:rsid w:val="00707D13"/>
    <w:rsid w:val="00710943"/>
    <w:rsid w:val="00731523"/>
    <w:rsid w:val="007540D4"/>
    <w:rsid w:val="00761A8E"/>
    <w:rsid w:val="00770B3B"/>
    <w:rsid w:val="0077611A"/>
    <w:rsid w:val="00784154"/>
    <w:rsid w:val="00786469"/>
    <w:rsid w:val="0079521C"/>
    <w:rsid w:val="00796615"/>
    <w:rsid w:val="007A20C8"/>
    <w:rsid w:val="007A514B"/>
    <w:rsid w:val="007A6B24"/>
    <w:rsid w:val="007B1F19"/>
    <w:rsid w:val="007C5AD9"/>
    <w:rsid w:val="007C7802"/>
    <w:rsid w:val="007D743F"/>
    <w:rsid w:val="007E6485"/>
    <w:rsid w:val="007F02F4"/>
    <w:rsid w:val="007F303E"/>
    <w:rsid w:val="007F5627"/>
    <w:rsid w:val="0080051A"/>
    <w:rsid w:val="00801719"/>
    <w:rsid w:val="00804186"/>
    <w:rsid w:val="00804587"/>
    <w:rsid w:val="00805406"/>
    <w:rsid w:val="008111F7"/>
    <w:rsid w:val="00811FF7"/>
    <w:rsid w:val="00817D16"/>
    <w:rsid w:val="0082185B"/>
    <w:rsid w:val="00821CD9"/>
    <w:rsid w:val="0082301C"/>
    <w:rsid w:val="00833221"/>
    <w:rsid w:val="0083559E"/>
    <w:rsid w:val="00836EB3"/>
    <w:rsid w:val="00843416"/>
    <w:rsid w:val="008439D0"/>
    <w:rsid w:val="00844AC1"/>
    <w:rsid w:val="008460CA"/>
    <w:rsid w:val="008522B1"/>
    <w:rsid w:val="008622FE"/>
    <w:rsid w:val="00866CA3"/>
    <w:rsid w:val="0087766C"/>
    <w:rsid w:val="0087788F"/>
    <w:rsid w:val="00885DAA"/>
    <w:rsid w:val="00886B1F"/>
    <w:rsid w:val="00887594"/>
    <w:rsid w:val="008B3A67"/>
    <w:rsid w:val="008B631A"/>
    <w:rsid w:val="008B6D72"/>
    <w:rsid w:val="008C122D"/>
    <w:rsid w:val="008D1674"/>
    <w:rsid w:val="008D201A"/>
    <w:rsid w:val="008E003A"/>
    <w:rsid w:val="008E133B"/>
    <w:rsid w:val="008E1B1B"/>
    <w:rsid w:val="008E37EE"/>
    <w:rsid w:val="008E4C4B"/>
    <w:rsid w:val="008E555D"/>
    <w:rsid w:val="008F3203"/>
    <w:rsid w:val="00901C21"/>
    <w:rsid w:val="009046F4"/>
    <w:rsid w:val="0091304A"/>
    <w:rsid w:val="00914417"/>
    <w:rsid w:val="00917AE9"/>
    <w:rsid w:val="00924E65"/>
    <w:rsid w:val="00927E38"/>
    <w:rsid w:val="00934258"/>
    <w:rsid w:val="0094605B"/>
    <w:rsid w:val="00954002"/>
    <w:rsid w:val="00963D36"/>
    <w:rsid w:val="00965BA9"/>
    <w:rsid w:val="0097675B"/>
    <w:rsid w:val="00995883"/>
    <w:rsid w:val="009A0F35"/>
    <w:rsid w:val="009A487E"/>
    <w:rsid w:val="009A7E61"/>
    <w:rsid w:val="009B3889"/>
    <w:rsid w:val="009C011D"/>
    <w:rsid w:val="009C600A"/>
    <w:rsid w:val="009D35AE"/>
    <w:rsid w:val="009D37F7"/>
    <w:rsid w:val="009E11C9"/>
    <w:rsid w:val="009E414D"/>
    <w:rsid w:val="009E59D5"/>
    <w:rsid w:val="009E7894"/>
    <w:rsid w:val="009F67E6"/>
    <w:rsid w:val="009F73C6"/>
    <w:rsid w:val="009F74B6"/>
    <w:rsid w:val="00A037E2"/>
    <w:rsid w:val="00A05209"/>
    <w:rsid w:val="00A0788E"/>
    <w:rsid w:val="00A12BBB"/>
    <w:rsid w:val="00A14EBC"/>
    <w:rsid w:val="00A210A4"/>
    <w:rsid w:val="00A210FC"/>
    <w:rsid w:val="00A21603"/>
    <w:rsid w:val="00A21CE1"/>
    <w:rsid w:val="00A25693"/>
    <w:rsid w:val="00A27C7F"/>
    <w:rsid w:val="00A31D67"/>
    <w:rsid w:val="00A41DD3"/>
    <w:rsid w:val="00A50816"/>
    <w:rsid w:val="00A672CA"/>
    <w:rsid w:val="00A77A06"/>
    <w:rsid w:val="00A863B4"/>
    <w:rsid w:val="00A92022"/>
    <w:rsid w:val="00AA1B3F"/>
    <w:rsid w:val="00AA4A31"/>
    <w:rsid w:val="00AB1422"/>
    <w:rsid w:val="00AB18A2"/>
    <w:rsid w:val="00AB3619"/>
    <w:rsid w:val="00AB71BF"/>
    <w:rsid w:val="00AB7675"/>
    <w:rsid w:val="00AC0427"/>
    <w:rsid w:val="00AC40A5"/>
    <w:rsid w:val="00AD2729"/>
    <w:rsid w:val="00AD2E7D"/>
    <w:rsid w:val="00AD4C15"/>
    <w:rsid w:val="00AE1680"/>
    <w:rsid w:val="00AE265C"/>
    <w:rsid w:val="00AE5741"/>
    <w:rsid w:val="00AE78AB"/>
    <w:rsid w:val="00AF495E"/>
    <w:rsid w:val="00B15EAC"/>
    <w:rsid w:val="00B1737B"/>
    <w:rsid w:val="00B17912"/>
    <w:rsid w:val="00B20FF5"/>
    <w:rsid w:val="00B24C75"/>
    <w:rsid w:val="00B4164D"/>
    <w:rsid w:val="00B42378"/>
    <w:rsid w:val="00B471D0"/>
    <w:rsid w:val="00B47F39"/>
    <w:rsid w:val="00B5215A"/>
    <w:rsid w:val="00B52DBA"/>
    <w:rsid w:val="00B53334"/>
    <w:rsid w:val="00B533D7"/>
    <w:rsid w:val="00B54F18"/>
    <w:rsid w:val="00B66552"/>
    <w:rsid w:val="00B72EF3"/>
    <w:rsid w:val="00B90862"/>
    <w:rsid w:val="00B90C9F"/>
    <w:rsid w:val="00B92775"/>
    <w:rsid w:val="00B9378F"/>
    <w:rsid w:val="00B94050"/>
    <w:rsid w:val="00BA0328"/>
    <w:rsid w:val="00BA1D77"/>
    <w:rsid w:val="00BA6C89"/>
    <w:rsid w:val="00BB2585"/>
    <w:rsid w:val="00BB2D47"/>
    <w:rsid w:val="00BC1459"/>
    <w:rsid w:val="00BC33E3"/>
    <w:rsid w:val="00BD00B9"/>
    <w:rsid w:val="00BD0C39"/>
    <w:rsid w:val="00BD1FF2"/>
    <w:rsid w:val="00BD3266"/>
    <w:rsid w:val="00BE1D81"/>
    <w:rsid w:val="00BE1FCD"/>
    <w:rsid w:val="00BF3272"/>
    <w:rsid w:val="00BF67A1"/>
    <w:rsid w:val="00C03E8E"/>
    <w:rsid w:val="00C04F9C"/>
    <w:rsid w:val="00C068C8"/>
    <w:rsid w:val="00C07A13"/>
    <w:rsid w:val="00C11AEF"/>
    <w:rsid w:val="00C14FF0"/>
    <w:rsid w:val="00C15C73"/>
    <w:rsid w:val="00C168A8"/>
    <w:rsid w:val="00C22800"/>
    <w:rsid w:val="00C2372B"/>
    <w:rsid w:val="00C25E40"/>
    <w:rsid w:val="00C2742B"/>
    <w:rsid w:val="00C3237B"/>
    <w:rsid w:val="00C350CF"/>
    <w:rsid w:val="00C371A3"/>
    <w:rsid w:val="00C61D20"/>
    <w:rsid w:val="00C65195"/>
    <w:rsid w:val="00C675C5"/>
    <w:rsid w:val="00C74083"/>
    <w:rsid w:val="00C77081"/>
    <w:rsid w:val="00C7740E"/>
    <w:rsid w:val="00C8208C"/>
    <w:rsid w:val="00C82C28"/>
    <w:rsid w:val="00C85DB4"/>
    <w:rsid w:val="00C86386"/>
    <w:rsid w:val="00C9148F"/>
    <w:rsid w:val="00C91F6F"/>
    <w:rsid w:val="00C96CC8"/>
    <w:rsid w:val="00CA4B7F"/>
    <w:rsid w:val="00CA4FC3"/>
    <w:rsid w:val="00CA5B3C"/>
    <w:rsid w:val="00CB27FB"/>
    <w:rsid w:val="00CC03B7"/>
    <w:rsid w:val="00CC1D0B"/>
    <w:rsid w:val="00CC48D8"/>
    <w:rsid w:val="00CD2837"/>
    <w:rsid w:val="00CD4737"/>
    <w:rsid w:val="00CE47D9"/>
    <w:rsid w:val="00CE4E7B"/>
    <w:rsid w:val="00CF1A78"/>
    <w:rsid w:val="00CF729E"/>
    <w:rsid w:val="00D01CE0"/>
    <w:rsid w:val="00D061C9"/>
    <w:rsid w:val="00D10A15"/>
    <w:rsid w:val="00D112B3"/>
    <w:rsid w:val="00D13BD2"/>
    <w:rsid w:val="00D1799F"/>
    <w:rsid w:val="00D20079"/>
    <w:rsid w:val="00D23ABC"/>
    <w:rsid w:val="00D25AC1"/>
    <w:rsid w:val="00D311EC"/>
    <w:rsid w:val="00D312B5"/>
    <w:rsid w:val="00D31D35"/>
    <w:rsid w:val="00D343E3"/>
    <w:rsid w:val="00D45ABD"/>
    <w:rsid w:val="00D501C6"/>
    <w:rsid w:val="00D543D2"/>
    <w:rsid w:val="00D5456D"/>
    <w:rsid w:val="00D551B7"/>
    <w:rsid w:val="00D5530F"/>
    <w:rsid w:val="00D568B5"/>
    <w:rsid w:val="00D56BF5"/>
    <w:rsid w:val="00D57EF5"/>
    <w:rsid w:val="00D624E3"/>
    <w:rsid w:val="00D6696D"/>
    <w:rsid w:val="00D75CE4"/>
    <w:rsid w:val="00D772A2"/>
    <w:rsid w:val="00D81F9F"/>
    <w:rsid w:val="00D836DD"/>
    <w:rsid w:val="00D85BB2"/>
    <w:rsid w:val="00D90B0A"/>
    <w:rsid w:val="00D95C74"/>
    <w:rsid w:val="00D96011"/>
    <w:rsid w:val="00DB3914"/>
    <w:rsid w:val="00DB6241"/>
    <w:rsid w:val="00DC4665"/>
    <w:rsid w:val="00DC694F"/>
    <w:rsid w:val="00DC6B2A"/>
    <w:rsid w:val="00DC78EB"/>
    <w:rsid w:val="00DD1FA0"/>
    <w:rsid w:val="00DD7C51"/>
    <w:rsid w:val="00DE2D2C"/>
    <w:rsid w:val="00DF3891"/>
    <w:rsid w:val="00DF5B52"/>
    <w:rsid w:val="00E03155"/>
    <w:rsid w:val="00E145B8"/>
    <w:rsid w:val="00E23C9B"/>
    <w:rsid w:val="00E4538E"/>
    <w:rsid w:val="00E52B3E"/>
    <w:rsid w:val="00E63791"/>
    <w:rsid w:val="00E656B1"/>
    <w:rsid w:val="00E70229"/>
    <w:rsid w:val="00E73E0E"/>
    <w:rsid w:val="00E76831"/>
    <w:rsid w:val="00E80041"/>
    <w:rsid w:val="00E8080F"/>
    <w:rsid w:val="00E915A6"/>
    <w:rsid w:val="00E9178A"/>
    <w:rsid w:val="00E94C3B"/>
    <w:rsid w:val="00EA0AD7"/>
    <w:rsid w:val="00EA11C8"/>
    <w:rsid w:val="00EB16DD"/>
    <w:rsid w:val="00EB3156"/>
    <w:rsid w:val="00EB334D"/>
    <w:rsid w:val="00EB60CE"/>
    <w:rsid w:val="00EB773F"/>
    <w:rsid w:val="00EC10CF"/>
    <w:rsid w:val="00EC4CA7"/>
    <w:rsid w:val="00EC70A1"/>
    <w:rsid w:val="00ED16D9"/>
    <w:rsid w:val="00ED5E8F"/>
    <w:rsid w:val="00EE05E3"/>
    <w:rsid w:val="00EE7240"/>
    <w:rsid w:val="00EE7DCC"/>
    <w:rsid w:val="00EF11BB"/>
    <w:rsid w:val="00EF515E"/>
    <w:rsid w:val="00EF78FE"/>
    <w:rsid w:val="00F117A1"/>
    <w:rsid w:val="00F136E7"/>
    <w:rsid w:val="00F252D0"/>
    <w:rsid w:val="00F3365D"/>
    <w:rsid w:val="00F3695C"/>
    <w:rsid w:val="00F404B2"/>
    <w:rsid w:val="00F406B1"/>
    <w:rsid w:val="00F4072F"/>
    <w:rsid w:val="00F4751D"/>
    <w:rsid w:val="00F537BD"/>
    <w:rsid w:val="00F5626C"/>
    <w:rsid w:val="00F62931"/>
    <w:rsid w:val="00F62972"/>
    <w:rsid w:val="00F63782"/>
    <w:rsid w:val="00F72537"/>
    <w:rsid w:val="00F7504F"/>
    <w:rsid w:val="00F77379"/>
    <w:rsid w:val="00F817D6"/>
    <w:rsid w:val="00F81A4C"/>
    <w:rsid w:val="00F93273"/>
    <w:rsid w:val="00F9797E"/>
    <w:rsid w:val="00FA1952"/>
    <w:rsid w:val="00FA1E86"/>
    <w:rsid w:val="00FB3B2B"/>
    <w:rsid w:val="00FB420A"/>
    <w:rsid w:val="00FB729A"/>
    <w:rsid w:val="00FC1A06"/>
    <w:rsid w:val="00FC4906"/>
    <w:rsid w:val="00FD109E"/>
    <w:rsid w:val="00FD20F0"/>
    <w:rsid w:val="00FD21D5"/>
    <w:rsid w:val="00FE482C"/>
    <w:rsid w:val="00FE64DE"/>
    <w:rsid w:val="00FF4C7E"/>
    <w:rsid w:val="00FF71CC"/>
    <w:rsid w:val="01972F9F"/>
    <w:rsid w:val="0779A03B"/>
    <w:rsid w:val="085EC03D"/>
    <w:rsid w:val="2399C179"/>
    <w:rsid w:val="350F0923"/>
    <w:rsid w:val="37C4842A"/>
    <w:rsid w:val="4ABAA7C1"/>
    <w:rsid w:val="4CFF4FD9"/>
    <w:rsid w:val="5CA2B5E4"/>
    <w:rsid w:val="5E564CE1"/>
    <w:rsid w:val="61F7C2B8"/>
    <w:rsid w:val="6D861D9B"/>
    <w:rsid w:val="6D9CC290"/>
    <w:rsid w:val="72FF18C4"/>
    <w:rsid w:val="74A2D6AB"/>
    <w:rsid w:val="7793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43928"/>
  <w15:chartTrackingRefBased/>
  <w15:docId w15:val="{F825F5A2-85DC-458B-A227-E29F7036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2585"/>
  </w:style>
  <w:style w:type="paragraph" w:styleId="berschrift1">
    <w:name w:val="heading 1"/>
    <w:basedOn w:val="Standard"/>
    <w:link w:val="berschrift1Zchn"/>
    <w:uiPriority w:val="9"/>
    <w:qFormat/>
    <w:rsid w:val="008E1B1B"/>
    <w:pPr>
      <w:spacing w:before="100" w:beforeAutospacing="1" w:after="100" w:afterAutospacing="1" w:line="240" w:lineRule="auto"/>
      <w:outlineLvl w:val="0"/>
    </w:pPr>
    <w:rPr>
      <w:rFonts w:ascii="Lato" w:eastAsia="Times New Roman" w:hAnsi="Lato" w:cs="Times New Roman"/>
      <w:b/>
      <w:bCs/>
      <w:kern w:val="36"/>
      <w:sz w:val="40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D00B9"/>
    <w:pPr>
      <w:keepNext/>
      <w:keepLines/>
      <w:spacing w:before="120" w:after="120"/>
      <w:outlineLvl w:val="1"/>
    </w:pPr>
    <w:rPr>
      <w:rFonts w:ascii="Lato" w:eastAsiaTheme="majorEastAsia" w:hAnsi="Lato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80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802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E1B1B"/>
    <w:rPr>
      <w:rFonts w:ascii="Lato" w:eastAsia="Times New Roman" w:hAnsi="Lato" w:cs="Times New Roman"/>
      <w:b/>
      <w:bCs/>
      <w:kern w:val="36"/>
      <w:sz w:val="40"/>
      <w:szCs w:val="48"/>
      <w:lang w:eastAsia="de-DE"/>
    </w:rPr>
  </w:style>
  <w:style w:type="character" w:styleId="Hyperlink">
    <w:name w:val="Hyperlink"/>
    <w:basedOn w:val="Absatz-Standardschriftart"/>
    <w:uiPriority w:val="99"/>
    <w:unhideWhenUsed/>
    <w:rsid w:val="005235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3510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D00B9"/>
    <w:rPr>
      <w:rFonts w:ascii="Lato" w:eastAsiaTheme="majorEastAsia" w:hAnsi="Lato" w:cstheme="majorBidi"/>
      <w:b/>
      <w:sz w:val="24"/>
      <w:szCs w:val="26"/>
    </w:rPr>
  </w:style>
  <w:style w:type="paragraph" w:styleId="berarbeitung">
    <w:name w:val="Revision"/>
    <w:hidden/>
    <w:uiPriority w:val="99"/>
    <w:semiHidden/>
    <w:rsid w:val="006D0312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B71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71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71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1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1BF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88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86B1F"/>
    <w:rPr>
      <w:b/>
      <w:bCs/>
    </w:rPr>
  </w:style>
  <w:style w:type="character" w:styleId="Hervorhebung">
    <w:name w:val="Emphasis"/>
    <w:basedOn w:val="Absatz-Standardschriftart"/>
    <w:uiPriority w:val="20"/>
    <w:qFormat/>
    <w:rsid w:val="00886B1F"/>
    <w:rPr>
      <w:i/>
      <w:iCs/>
    </w:rPr>
  </w:style>
  <w:style w:type="paragraph" w:customStyle="1" w:styleId="has-medium-font-size">
    <w:name w:val="has-medium-font-size"/>
    <w:basedOn w:val="Standard"/>
    <w:rsid w:val="0088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802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802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6D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4696"/>
  </w:style>
  <w:style w:type="paragraph" w:styleId="Fuzeile">
    <w:name w:val="footer"/>
    <w:basedOn w:val="Standard"/>
    <w:link w:val="FuzeileZchn"/>
    <w:uiPriority w:val="99"/>
    <w:unhideWhenUsed/>
    <w:rsid w:val="006D4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4696"/>
  </w:style>
  <w:style w:type="character" w:styleId="BesuchterLink">
    <w:name w:val="FollowedHyperlink"/>
    <w:basedOn w:val="Absatz-Standardschriftart"/>
    <w:uiPriority w:val="99"/>
    <w:semiHidden/>
    <w:unhideWhenUsed/>
    <w:rsid w:val="00BC33E3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0E464F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E60C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9E414D"/>
    <w:pPr>
      <w:tabs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71F0A"/>
    <w:pPr>
      <w:spacing w:after="100"/>
      <w:ind w:left="220"/>
    </w:pPr>
  </w:style>
  <w:style w:type="character" w:styleId="Erwhnung">
    <w:name w:val="Mention"/>
    <w:basedOn w:val="Absatz-Standardschriftart"/>
    <w:uiPriority w:val="99"/>
    <w:unhideWhenUsed/>
    <w:rsid w:val="002B04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5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22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704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5833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25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rtsocial.de/foerderun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artsocial.de/foerderu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artsocial.de/startsocial_factshee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tartsocial.de/foerderu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tartsocial.de/pressebereich/startsocial_in_kuerz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rtsocial.de/foerderu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A3AB7394FDA4B8F5A0914A4F194E5" ma:contentTypeVersion="13" ma:contentTypeDescription="Ein neues Dokument erstellen." ma:contentTypeScope="" ma:versionID="c0c4fa70a058b1e14a9ddc4dd0adf503">
  <xsd:schema xmlns:xsd="http://www.w3.org/2001/XMLSchema" xmlns:xs="http://www.w3.org/2001/XMLSchema" xmlns:p="http://schemas.microsoft.com/office/2006/metadata/properties" xmlns:ns2="2fe63e91-bf8f-44c3-8db8-005a713be970" xmlns:ns3="be4b7972-9b87-431c-a2e5-f90f6f3a7445" xmlns:ns4="f0afc82c-db8b-458e-b3c4-84e078e6d033" targetNamespace="http://schemas.microsoft.com/office/2006/metadata/properties" ma:root="true" ma:fieldsID="0d841ec3a8b4af630061c5fdba45b750" ns2:_="" ns3:_="" ns4:_="">
    <xsd:import namespace="2fe63e91-bf8f-44c3-8db8-005a713be970"/>
    <xsd:import namespace="be4b7972-9b87-431c-a2e5-f90f6f3a7445"/>
    <xsd:import namespace="f0afc82c-db8b-458e-b3c4-84e078e6d0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63e91-bf8f-44c3-8db8-005a713be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cf6327f-da6c-4c51-8307-f05332808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b7972-9b87-431c-a2e5-f90f6f3a74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a847e4-a296-4c33-a710-f5dad8298edc}" ma:internalName="TaxCatchAll" ma:showField="CatchAllData" ma:web="be4b7972-9b87-431c-a2e5-f90f6f3a7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fc82c-db8b-458e-b3c4-84e078e6d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e63e91-bf8f-44c3-8db8-005a713be970">
      <Terms xmlns="http://schemas.microsoft.com/office/infopath/2007/PartnerControls"/>
    </lcf76f155ced4ddcb4097134ff3c332f>
    <TaxCatchAll xmlns="be4b7972-9b87-431c-a2e5-f90f6f3a7445" xsi:nil="true"/>
    <SharedWithUsers xmlns="f0afc82c-db8b-458e-b3c4-84e078e6d033">
      <UserInfo>
        <DisplayName>Helen Holldorb</DisplayName>
        <AccountId>5396</AccountId>
        <AccountType/>
      </UserInfo>
      <UserInfo>
        <DisplayName>Sunniva Engelbrecht</DisplayName>
        <AccountId>16</AccountId>
        <AccountType/>
      </UserInfo>
      <UserInfo>
        <DisplayName>Janina Mensing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248FC9-BB4B-4AB5-8D07-6A5137AFD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6B59D-6EEA-4C62-AB40-17F23003A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C61F5-EF74-4FC9-B3DB-D366FD349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e63e91-bf8f-44c3-8db8-005a713be970"/>
    <ds:schemaRef ds:uri="be4b7972-9b87-431c-a2e5-f90f6f3a7445"/>
    <ds:schemaRef ds:uri="f0afc82c-db8b-458e-b3c4-84e078e6d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5608D1-D49C-493F-BC0A-E9502C85609E}">
  <ds:schemaRefs>
    <ds:schemaRef ds:uri="http://schemas.microsoft.com/office/2006/metadata/properties"/>
    <ds:schemaRef ds:uri="http://purl.org/dc/elements/1.1/"/>
    <ds:schemaRef ds:uri="f0afc82c-db8b-458e-b3c4-84e078e6d03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2fe63e91-bf8f-44c3-8db8-005a713be970"/>
    <ds:schemaRef ds:uri="http://www.w3.org/XML/1998/namespace"/>
    <ds:schemaRef ds:uri="http://schemas.openxmlformats.org/package/2006/metadata/core-properties"/>
    <ds:schemaRef ds:uri="be4b7972-9b87-431c-a2e5-f90f6f3a74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5878</Characters>
  <Application>Microsoft Office Word</Application>
  <DocSecurity>0</DocSecurity>
  <Lines>94</Lines>
  <Paragraphs>27</Paragraphs>
  <ScaleCrop>false</ScaleCrop>
  <Company/>
  <LinksUpToDate>false</LinksUpToDate>
  <CharactersWithSpaces>6697</CharactersWithSpaces>
  <SharedDoc>false</SharedDoc>
  <HLinks>
    <vt:vector size="108" baseType="variant">
      <vt:variant>
        <vt:i4>4587575</vt:i4>
      </vt:variant>
      <vt:variant>
        <vt:i4>87</vt:i4>
      </vt:variant>
      <vt:variant>
        <vt:i4>0</vt:i4>
      </vt:variant>
      <vt:variant>
        <vt:i4>5</vt:i4>
      </vt:variant>
      <vt:variant>
        <vt:lpwstr>https://startsocial.de/startsocial_factsheet</vt:lpwstr>
      </vt:variant>
      <vt:variant>
        <vt:lpwstr/>
      </vt:variant>
      <vt:variant>
        <vt:i4>131101</vt:i4>
      </vt:variant>
      <vt:variant>
        <vt:i4>84</vt:i4>
      </vt:variant>
      <vt:variant>
        <vt:i4>0</vt:i4>
      </vt:variant>
      <vt:variant>
        <vt:i4>5</vt:i4>
      </vt:variant>
      <vt:variant>
        <vt:lpwstr>https://startsocial.de/pressebereich/startsocial_in_kuerze</vt:lpwstr>
      </vt:variant>
      <vt:variant>
        <vt:lpwstr/>
      </vt:variant>
      <vt:variant>
        <vt:i4>5636106</vt:i4>
      </vt:variant>
      <vt:variant>
        <vt:i4>81</vt:i4>
      </vt:variant>
      <vt:variant>
        <vt:i4>0</vt:i4>
      </vt:variant>
      <vt:variant>
        <vt:i4>5</vt:i4>
      </vt:variant>
      <vt:variant>
        <vt:lpwstr>https://startsocial.de/foerderung</vt:lpwstr>
      </vt:variant>
      <vt:variant>
        <vt:lpwstr/>
      </vt:variant>
      <vt:variant>
        <vt:i4>5636106</vt:i4>
      </vt:variant>
      <vt:variant>
        <vt:i4>78</vt:i4>
      </vt:variant>
      <vt:variant>
        <vt:i4>0</vt:i4>
      </vt:variant>
      <vt:variant>
        <vt:i4>5</vt:i4>
      </vt:variant>
      <vt:variant>
        <vt:lpwstr>https://startsocial.de/foerderung</vt:lpwstr>
      </vt:variant>
      <vt:variant>
        <vt:lpwstr/>
      </vt:variant>
      <vt:variant>
        <vt:i4>5636106</vt:i4>
      </vt:variant>
      <vt:variant>
        <vt:i4>75</vt:i4>
      </vt:variant>
      <vt:variant>
        <vt:i4>0</vt:i4>
      </vt:variant>
      <vt:variant>
        <vt:i4>5</vt:i4>
      </vt:variant>
      <vt:variant>
        <vt:lpwstr>https://startsocial.de/foerderung</vt:lpwstr>
      </vt:variant>
      <vt:variant>
        <vt:lpwstr/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_Toc164154750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_Toc164154749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_Toc164154748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_Toc164154747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_Toc164154746</vt:lpwstr>
      </vt:variant>
      <vt:variant>
        <vt:i4>1048631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_Toc164154745</vt:lpwstr>
      </vt:variant>
      <vt:variant>
        <vt:i4>1048631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_Toc164154744</vt:lpwstr>
      </vt:variant>
      <vt:variant>
        <vt:i4>1048631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_Toc164154743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_Toc164154742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_Toc164154741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_Toc164154740</vt:lpwstr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https://startsocial.de/foerderung</vt:lpwstr>
      </vt:variant>
      <vt:variant>
        <vt:lpwstr/>
      </vt:variant>
      <vt:variant>
        <vt:i4>6553672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_Social-Media-Handles_auf_einen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Mensing</dc:creator>
  <cp:keywords/>
  <dc:description/>
  <cp:lastModifiedBy>Janina Mensing</cp:lastModifiedBy>
  <cp:revision>2</cp:revision>
  <dcterms:created xsi:type="dcterms:W3CDTF">2024-04-17T07:24:00Z</dcterms:created>
  <dcterms:modified xsi:type="dcterms:W3CDTF">2024-04-17T07:24:00Z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0x01010023CA3AB7394FDA4B8F5A0914A4F194E5</vt:lpwstr>
  </property>
  <property fmtid="{D5CDD505-2E9C-101B-9397-08002B2CF9AE}" pid="3" name="MediaServiceImageTags">
    <vt:lpwstr/>
  </property>
</Properties>
</file>